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C11" w:rsidRPr="008865B0" w:rsidRDefault="00470C11" w:rsidP="002E6D08">
      <w:pPr>
        <w:tabs>
          <w:tab w:val="left" w:pos="6521"/>
        </w:tabs>
        <w:spacing w:after="120"/>
        <w:jc w:val="left"/>
        <w:rPr>
          <w:rFonts w:ascii="Times New Roman" w:hAnsi="Times New Roman" w:cs="Times New Roman"/>
          <w:b/>
          <w:bCs/>
          <w:kern w:val="0"/>
          <w:sz w:val="24"/>
          <w:szCs w:val="24"/>
          <w:lang w:val="de-DE"/>
        </w:rPr>
      </w:pPr>
      <w:bookmarkStart w:id="0" w:name="OLE_LINK2"/>
      <w:bookmarkStart w:id="1" w:name="OLE_LINK3"/>
      <w:bookmarkStart w:id="2" w:name="OLE_LINK1"/>
      <w:r w:rsidRPr="00920511">
        <w:rPr>
          <w:rFonts w:ascii="Times New Roman" w:eastAsia="MS Mincho" w:hAnsi="Times New Roman" w:cs="Times New Roman"/>
          <w:b/>
          <w:bCs/>
          <w:kern w:val="0"/>
          <w:sz w:val="24"/>
          <w:szCs w:val="24"/>
          <w:lang w:val="de-DE"/>
        </w:rPr>
        <w:t>3GPP TSG RAN WG1</w:t>
      </w:r>
      <w:r w:rsidRPr="00920511">
        <w:rPr>
          <w:rFonts w:ascii="Times New Roman" w:hAnsi="Times New Roman" w:cs="Times New Roman"/>
          <w:b/>
          <w:bCs/>
          <w:kern w:val="0"/>
          <w:sz w:val="24"/>
          <w:szCs w:val="24"/>
          <w:lang w:val="de-DE"/>
        </w:rPr>
        <w:t xml:space="preserve"> Meeting</w:t>
      </w:r>
      <w:r w:rsidRPr="00920511">
        <w:rPr>
          <w:rFonts w:ascii="Times New Roman" w:eastAsia="MS Mincho" w:hAnsi="Times New Roman" w:cs="Times New Roman"/>
          <w:b/>
          <w:bCs/>
          <w:kern w:val="0"/>
          <w:sz w:val="24"/>
          <w:szCs w:val="24"/>
          <w:lang w:val="de-DE"/>
        </w:rPr>
        <w:t xml:space="preserve"> #</w:t>
      </w:r>
      <w:r w:rsidRPr="00920511">
        <w:rPr>
          <w:rFonts w:ascii="Times New Roman" w:hAnsi="Times New Roman" w:cs="Times New Roman"/>
          <w:b/>
          <w:bCs/>
          <w:kern w:val="0"/>
          <w:sz w:val="24"/>
          <w:szCs w:val="24"/>
          <w:lang w:val="de-DE"/>
        </w:rPr>
        <w:t>8</w:t>
      </w:r>
      <w:r w:rsidR="000C47E7">
        <w:rPr>
          <w:rFonts w:ascii="Times New Roman" w:hAnsi="Times New Roman" w:cs="Times New Roman"/>
          <w:b/>
          <w:bCs/>
          <w:kern w:val="0"/>
          <w:sz w:val="24"/>
          <w:szCs w:val="24"/>
          <w:lang w:val="de-DE"/>
        </w:rPr>
        <w:t>5</w:t>
      </w:r>
      <w:r w:rsidRPr="00920511">
        <w:rPr>
          <w:rFonts w:ascii="Times New Roman" w:hAnsi="Times New Roman" w:cs="Times New Roman"/>
          <w:b/>
          <w:bCs/>
          <w:kern w:val="0"/>
          <w:sz w:val="24"/>
          <w:szCs w:val="24"/>
          <w:lang w:val="de-DE"/>
        </w:rPr>
        <w:t xml:space="preserve">                            </w:t>
      </w:r>
      <w:r w:rsidRPr="008865B0">
        <w:rPr>
          <w:rFonts w:ascii="Times New Roman" w:hAnsi="Times New Roman" w:cs="Times New Roman"/>
          <w:b/>
          <w:bCs/>
          <w:kern w:val="0"/>
          <w:sz w:val="24"/>
          <w:szCs w:val="24"/>
          <w:lang w:val="de-DE"/>
        </w:rPr>
        <w:t>R1-</w:t>
      </w:r>
      <w:r w:rsidR="008865B0" w:rsidRPr="008865B0">
        <w:rPr>
          <w:rFonts w:ascii="Times New Roman" w:hAnsi="Times New Roman" w:cs="Times New Roman" w:hint="eastAsia"/>
          <w:b/>
          <w:bCs/>
          <w:kern w:val="0"/>
          <w:sz w:val="24"/>
          <w:szCs w:val="24"/>
          <w:lang w:val="de-DE"/>
        </w:rPr>
        <w:t>16</w:t>
      </w:r>
      <w:r w:rsidR="000C47E7">
        <w:rPr>
          <w:rFonts w:ascii="Times New Roman" w:hAnsi="Times New Roman" w:cs="Times New Roman" w:hint="eastAsia"/>
          <w:b/>
          <w:bCs/>
          <w:kern w:val="0"/>
          <w:sz w:val="24"/>
          <w:szCs w:val="24"/>
          <w:lang w:val="de-DE"/>
        </w:rPr>
        <w:t>4116</w:t>
      </w:r>
    </w:p>
    <w:bookmarkEnd w:id="0"/>
    <w:bookmarkEnd w:id="1"/>
    <w:p w:rsidR="00470C11" w:rsidRDefault="000C47E7" w:rsidP="002E6D08">
      <w:pPr>
        <w:tabs>
          <w:tab w:val="left" w:pos="6521"/>
        </w:tabs>
        <w:spacing w:after="120"/>
        <w:jc w:val="left"/>
        <w:rPr>
          <w:rFonts w:ascii="Times New Roman" w:hAnsi="Times New Roman" w:cs="Times New Roman"/>
          <w:b/>
          <w:bCs/>
          <w:kern w:val="0"/>
          <w:sz w:val="24"/>
          <w:szCs w:val="24"/>
          <w:lang w:val="de-DE"/>
        </w:rPr>
      </w:pPr>
      <w:r>
        <w:rPr>
          <w:rFonts w:ascii="Times New Roman" w:hAnsi="Times New Roman" w:cs="Times New Roman" w:hint="eastAsia"/>
          <w:b/>
          <w:bCs/>
          <w:kern w:val="0"/>
          <w:sz w:val="24"/>
          <w:szCs w:val="24"/>
          <w:lang w:val="de-DE"/>
        </w:rPr>
        <w:t>Nanjing</w:t>
      </w:r>
      <w:r w:rsidR="00470C11" w:rsidRPr="00920511">
        <w:rPr>
          <w:rFonts w:ascii="Times New Roman" w:hAnsi="Times New Roman" w:cs="Times New Roman"/>
          <w:b/>
          <w:bCs/>
          <w:kern w:val="0"/>
          <w:sz w:val="24"/>
          <w:szCs w:val="24"/>
          <w:lang w:val="de-DE"/>
        </w:rPr>
        <w:t xml:space="preserve">, </w:t>
      </w:r>
      <w:r>
        <w:rPr>
          <w:rFonts w:ascii="Times New Roman" w:hAnsi="Times New Roman" w:cs="Times New Roman"/>
          <w:b/>
          <w:bCs/>
          <w:kern w:val="0"/>
          <w:sz w:val="24"/>
          <w:szCs w:val="24"/>
          <w:lang w:val="de-DE"/>
        </w:rPr>
        <w:t>China, 23</w:t>
      </w:r>
      <w:r>
        <w:rPr>
          <w:rFonts w:ascii="Times New Roman" w:hAnsi="Times New Roman" w:cs="Times New Roman"/>
          <w:b/>
          <w:bCs/>
          <w:kern w:val="0"/>
          <w:sz w:val="24"/>
          <w:szCs w:val="24"/>
          <w:vertAlign w:val="superscript"/>
          <w:lang w:val="de-DE"/>
        </w:rPr>
        <w:t>rd</w:t>
      </w:r>
      <w:r w:rsidR="00470C11" w:rsidRPr="00920511">
        <w:rPr>
          <w:rFonts w:ascii="Times New Roman" w:hAnsi="Times New Roman" w:cs="Times New Roman"/>
          <w:b/>
          <w:bCs/>
          <w:kern w:val="0"/>
          <w:sz w:val="24"/>
          <w:szCs w:val="24"/>
          <w:lang w:val="de-DE"/>
        </w:rPr>
        <w:t xml:space="preserve"> - </w:t>
      </w:r>
      <w:r>
        <w:rPr>
          <w:rFonts w:ascii="Times New Roman" w:hAnsi="Times New Roman" w:cs="Times New Roman" w:hint="eastAsia"/>
          <w:b/>
          <w:bCs/>
          <w:kern w:val="0"/>
          <w:sz w:val="24"/>
          <w:szCs w:val="24"/>
          <w:lang w:val="de-DE"/>
        </w:rPr>
        <w:t>27</w:t>
      </w:r>
      <w:r w:rsidR="00470C11" w:rsidRPr="00920511">
        <w:rPr>
          <w:rFonts w:ascii="Times New Roman" w:hAnsi="Times New Roman" w:cs="Times New Roman"/>
          <w:b/>
          <w:bCs/>
          <w:kern w:val="0"/>
          <w:sz w:val="24"/>
          <w:szCs w:val="24"/>
          <w:vertAlign w:val="superscript"/>
          <w:lang w:val="de-DE"/>
        </w:rPr>
        <w:t>th</w:t>
      </w:r>
      <w:r w:rsidR="00470C11" w:rsidRPr="00920511">
        <w:rPr>
          <w:rFonts w:ascii="Times New Roman" w:hAnsi="Times New Roman" w:cs="Times New Roman"/>
          <w:b/>
          <w:bCs/>
          <w:kern w:val="0"/>
          <w:sz w:val="24"/>
          <w:szCs w:val="24"/>
          <w:lang w:val="de-DE"/>
        </w:rPr>
        <w:t xml:space="preserve"> </w:t>
      </w:r>
      <w:r>
        <w:rPr>
          <w:rFonts w:ascii="Times New Roman" w:hAnsi="Times New Roman" w:cs="Times New Roman"/>
          <w:b/>
          <w:bCs/>
          <w:kern w:val="0"/>
          <w:sz w:val="24"/>
          <w:szCs w:val="24"/>
          <w:lang w:val="de-DE"/>
        </w:rPr>
        <w:t>May</w:t>
      </w:r>
      <w:r w:rsidR="00470C11" w:rsidRPr="00920511">
        <w:rPr>
          <w:rFonts w:ascii="Times New Roman" w:hAnsi="Times New Roman" w:cs="Times New Roman"/>
          <w:b/>
          <w:bCs/>
          <w:kern w:val="0"/>
          <w:sz w:val="24"/>
          <w:szCs w:val="24"/>
          <w:lang w:val="de-DE"/>
        </w:rPr>
        <w:t xml:space="preserve"> 201</w:t>
      </w:r>
      <w:r w:rsidR="00DD39CF">
        <w:rPr>
          <w:rFonts w:ascii="Times New Roman" w:hAnsi="Times New Roman" w:cs="Times New Roman" w:hint="eastAsia"/>
          <w:b/>
          <w:bCs/>
          <w:kern w:val="0"/>
          <w:sz w:val="24"/>
          <w:szCs w:val="24"/>
          <w:lang w:val="de-DE"/>
        </w:rPr>
        <w:t>6</w:t>
      </w:r>
    </w:p>
    <w:p w:rsidR="00DE7E00" w:rsidRDefault="00DE7E00" w:rsidP="002E6D08">
      <w:pPr>
        <w:tabs>
          <w:tab w:val="left" w:pos="1985"/>
        </w:tabs>
        <w:spacing w:after="120"/>
        <w:rPr>
          <w:rFonts w:ascii="Times New Roman" w:hAnsi="Times New Roman" w:cs="Times New Roman"/>
          <w:b/>
          <w:sz w:val="24"/>
          <w:szCs w:val="24"/>
        </w:rPr>
      </w:pPr>
    </w:p>
    <w:p w:rsidR="00470C11" w:rsidRPr="00470C11" w:rsidRDefault="00470C11" w:rsidP="002E6D08">
      <w:pPr>
        <w:tabs>
          <w:tab w:val="left" w:pos="1985"/>
        </w:tabs>
        <w:spacing w:after="120"/>
        <w:rPr>
          <w:rFonts w:ascii="Times New Roman" w:eastAsia="Malgun Gothic" w:hAnsi="Times New Roman" w:cs="Times New Roman"/>
          <w:b/>
          <w:sz w:val="24"/>
          <w:szCs w:val="24"/>
          <w:lang w:eastAsia="ko-KR"/>
        </w:rPr>
      </w:pPr>
      <w:r w:rsidRPr="00920511">
        <w:rPr>
          <w:rFonts w:ascii="Times New Roman" w:hAnsi="Times New Roman" w:cs="Times New Roman"/>
          <w:b/>
          <w:sz w:val="24"/>
          <w:szCs w:val="24"/>
        </w:rPr>
        <w:t>Agenda item:</w:t>
      </w:r>
      <w:r w:rsidRPr="00920511">
        <w:rPr>
          <w:rFonts w:ascii="Times New Roman" w:hAnsi="Times New Roman" w:cs="Times New Roman"/>
          <w:sz w:val="24"/>
          <w:szCs w:val="24"/>
        </w:rPr>
        <w:tab/>
      </w:r>
      <w:bookmarkStart w:id="3" w:name="Source"/>
      <w:bookmarkEnd w:id="3"/>
      <w:r w:rsidRPr="008865B0">
        <w:rPr>
          <w:rFonts w:ascii="Times New Roman" w:hAnsi="Times New Roman" w:cs="Times New Roman"/>
          <w:b/>
          <w:sz w:val="24"/>
        </w:rPr>
        <w:tab/>
      </w:r>
      <w:r w:rsidR="000C47E7">
        <w:rPr>
          <w:rFonts w:ascii="Times New Roman" w:hAnsi="Times New Roman" w:cs="Times New Roman" w:hint="eastAsia"/>
          <w:b/>
          <w:sz w:val="24"/>
        </w:rPr>
        <w:t>7.1.6</w:t>
      </w:r>
    </w:p>
    <w:p w:rsidR="00470C11" w:rsidRPr="00470C11" w:rsidRDefault="00470C11" w:rsidP="00470C11">
      <w:pPr>
        <w:tabs>
          <w:tab w:val="left" w:pos="900"/>
        </w:tabs>
        <w:spacing w:after="120"/>
        <w:rPr>
          <w:rFonts w:ascii="Times New Roman" w:hAnsi="Times New Roman" w:cs="Times New Roman"/>
          <w:b/>
          <w:sz w:val="24"/>
        </w:rPr>
      </w:pPr>
      <w:r w:rsidRPr="00470C11">
        <w:rPr>
          <w:rFonts w:ascii="Times New Roman" w:hAnsi="Times New Roman" w:cs="Times New Roman"/>
          <w:b/>
          <w:sz w:val="24"/>
        </w:rPr>
        <w:t xml:space="preserve">Source: </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hAnsi="Times New Roman" w:cs="Times New Roman"/>
          <w:b/>
          <w:sz w:val="24"/>
        </w:rPr>
        <w:tab/>
      </w:r>
      <w:r w:rsidR="00F44356">
        <w:rPr>
          <w:rFonts w:ascii="Times New Roman" w:hAnsi="Times New Roman" w:cs="Times New Roman" w:hint="eastAsia"/>
          <w:b/>
          <w:sz w:val="24"/>
        </w:rPr>
        <w:t>Xinwei</w:t>
      </w:r>
    </w:p>
    <w:bookmarkEnd w:id="2"/>
    <w:p w:rsidR="00470C11" w:rsidRPr="00470C11" w:rsidRDefault="00470C11" w:rsidP="00F76707">
      <w:pPr>
        <w:spacing w:after="120"/>
        <w:ind w:left="2160" w:hanging="2160"/>
        <w:rPr>
          <w:rFonts w:ascii="Times New Roman" w:hAnsi="Times New Roman" w:cs="Times New Roman"/>
          <w:b/>
          <w:sz w:val="24"/>
          <w:szCs w:val="24"/>
        </w:rPr>
      </w:pPr>
      <w:r w:rsidRPr="00470C11">
        <w:rPr>
          <w:rFonts w:ascii="Times New Roman" w:hAnsi="Times New Roman" w:cs="Times New Roman"/>
          <w:b/>
          <w:sz w:val="24"/>
          <w:szCs w:val="24"/>
        </w:rPr>
        <w:t xml:space="preserve">Title:             </w:t>
      </w:r>
      <w:r w:rsidR="00C244DA">
        <w:rPr>
          <w:rFonts w:ascii="Times New Roman" w:hAnsi="Times New Roman" w:cs="Times New Roman" w:hint="eastAsia"/>
          <w:b/>
          <w:sz w:val="24"/>
          <w:szCs w:val="24"/>
        </w:rPr>
        <w:t xml:space="preserve">Considerations on </w:t>
      </w:r>
      <w:r w:rsidR="000C47E7">
        <w:rPr>
          <w:rFonts w:ascii="Times New Roman" w:hAnsi="Times New Roman" w:cs="Times New Roman"/>
          <w:b/>
          <w:sz w:val="24"/>
          <w:szCs w:val="24"/>
        </w:rPr>
        <w:t>Multi-Antenna Schemes for NR</w:t>
      </w:r>
      <w:r w:rsidR="00557440">
        <w:rPr>
          <w:rFonts w:ascii="Times New Roman" w:hAnsi="Times New Roman" w:cs="Times New Roman" w:hint="eastAsia"/>
          <w:b/>
          <w:sz w:val="24"/>
          <w:szCs w:val="24"/>
        </w:rPr>
        <w:t xml:space="preserve"> </w:t>
      </w:r>
    </w:p>
    <w:p w:rsidR="00A26F6E" w:rsidRPr="00804D2F" w:rsidRDefault="00470C11" w:rsidP="002C0738">
      <w:pPr>
        <w:pBdr>
          <w:bottom w:val="single" w:sz="12" w:space="1" w:color="auto"/>
        </w:pBdr>
        <w:tabs>
          <w:tab w:val="left" w:pos="1985"/>
        </w:tabs>
        <w:rPr>
          <w:rFonts w:ascii="Times New Roman" w:hAnsi="Times New Roman" w:cs="Times New Roman"/>
          <w:b/>
          <w:sz w:val="24"/>
        </w:rPr>
      </w:pPr>
      <w:r w:rsidRPr="00470C11">
        <w:rPr>
          <w:rFonts w:ascii="Times New Roman" w:hAnsi="Times New Roman" w:cs="Times New Roman"/>
          <w:b/>
          <w:sz w:val="24"/>
        </w:rPr>
        <w:t>Document for:</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eastAsia="Batang" w:hAnsi="Times New Roman" w:cs="Times New Roman"/>
          <w:b/>
          <w:sz w:val="24"/>
          <w:lang w:eastAsia="ko-KR"/>
        </w:rPr>
        <w:t>Discussion</w:t>
      </w:r>
    </w:p>
    <w:p w:rsidR="000C47E7" w:rsidRPr="00645302" w:rsidRDefault="000C47E7" w:rsidP="00687714">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645302">
        <w:rPr>
          <w:rFonts w:ascii="Times New Roman" w:eastAsia="MS Gothic" w:hAnsi="Times New Roman" w:cs="Times New Roman"/>
          <w:kern w:val="28"/>
          <w:sz w:val="28"/>
          <w:szCs w:val="24"/>
          <w:lang w:eastAsia="ja-JP"/>
        </w:rPr>
        <w:t>Introduction</w:t>
      </w:r>
    </w:p>
    <w:p w:rsidR="003D6EEC" w:rsidRPr="00316A33" w:rsidRDefault="00922FFA" w:rsidP="00C36D27">
      <w:pPr>
        <w:widowControl/>
        <w:spacing w:after="120"/>
        <w:rPr>
          <w:rFonts w:ascii="Times New Roman" w:hAnsi="Times New Roman" w:cs="Times New Roman"/>
          <w:kern w:val="0"/>
          <w:sz w:val="22"/>
          <w:lang w:val="en-GB"/>
        </w:rPr>
      </w:pPr>
      <w:r>
        <w:rPr>
          <w:rFonts w:ascii="Times New Roman" w:hAnsi="Times New Roman" w:cs="Times New Roman"/>
          <w:kern w:val="0"/>
          <w:sz w:val="22"/>
          <w:lang w:val="en-GB"/>
        </w:rPr>
        <w:t>Multi-antenna is one of the most important element</w:t>
      </w:r>
      <w:r w:rsidR="00377DF3">
        <w:rPr>
          <w:rFonts w:ascii="Times New Roman" w:hAnsi="Times New Roman" w:cs="Times New Roman"/>
          <w:kern w:val="0"/>
          <w:sz w:val="22"/>
          <w:lang w:val="en-GB"/>
        </w:rPr>
        <w:t>s</w:t>
      </w:r>
      <w:r>
        <w:rPr>
          <w:rFonts w:ascii="Times New Roman" w:hAnsi="Times New Roman" w:cs="Times New Roman"/>
          <w:kern w:val="0"/>
          <w:sz w:val="22"/>
          <w:lang w:val="en-GB"/>
        </w:rPr>
        <w:t xml:space="preserve"> </w:t>
      </w:r>
      <w:r w:rsidR="00377DF3">
        <w:rPr>
          <w:rFonts w:ascii="Times New Roman" w:hAnsi="Times New Roman" w:cs="Times New Roman"/>
          <w:kern w:val="0"/>
          <w:sz w:val="22"/>
          <w:lang w:val="en-GB"/>
        </w:rPr>
        <w:t>that stimulate</w:t>
      </w:r>
      <w:r>
        <w:rPr>
          <w:rFonts w:ascii="Times New Roman" w:hAnsi="Times New Roman" w:cs="Times New Roman"/>
          <w:kern w:val="0"/>
          <w:sz w:val="22"/>
          <w:lang w:val="en-GB"/>
        </w:rPr>
        <w:t xml:space="preserve"> the evolutionary process of </w:t>
      </w:r>
      <w:r w:rsidR="00377DF3">
        <w:rPr>
          <w:rFonts w:ascii="Times New Roman" w:hAnsi="Times New Roman" w:cs="Times New Roman" w:hint="eastAsia"/>
          <w:kern w:val="0"/>
          <w:sz w:val="22"/>
          <w:lang w:val="en-GB"/>
        </w:rPr>
        <w:t>wireless</w:t>
      </w:r>
      <w:r w:rsidR="00377DF3">
        <w:rPr>
          <w:rFonts w:ascii="Times New Roman" w:hAnsi="Times New Roman" w:cs="Times New Roman"/>
          <w:kern w:val="0"/>
          <w:sz w:val="22"/>
          <w:lang w:val="en-GB"/>
        </w:rPr>
        <w:t xml:space="preserve"> technology</w:t>
      </w:r>
      <w:r w:rsidR="005A4355">
        <w:rPr>
          <w:rFonts w:ascii="Times New Roman" w:hAnsi="Times New Roman" w:cs="Times New Roman"/>
          <w:kern w:val="0"/>
          <w:sz w:val="22"/>
          <w:lang w:val="en-GB"/>
        </w:rPr>
        <w:t xml:space="preserve"> and standards</w:t>
      </w:r>
      <w:r w:rsidR="00377DF3">
        <w:rPr>
          <w:rFonts w:ascii="Times New Roman" w:hAnsi="Times New Roman" w:cs="Times New Roman"/>
          <w:kern w:val="0"/>
          <w:sz w:val="22"/>
          <w:lang w:val="en-GB"/>
        </w:rPr>
        <w:t xml:space="preserve"> in the past two decades.</w:t>
      </w:r>
      <w:r>
        <w:rPr>
          <w:rFonts w:ascii="Times New Roman" w:hAnsi="Times New Roman" w:cs="Times New Roman"/>
          <w:kern w:val="0"/>
          <w:sz w:val="22"/>
          <w:lang w:val="en-GB"/>
        </w:rPr>
        <w:t xml:space="preserve"> </w:t>
      </w:r>
      <w:r w:rsidR="00377DF3">
        <w:rPr>
          <w:rFonts w:ascii="Times New Roman" w:hAnsi="Times New Roman" w:cs="Times New Roman"/>
          <w:kern w:val="0"/>
          <w:sz w:val="22"/>
          <w:lang w:val="en-GB"/>
        </w:rPr>
        <w:t>For the next generation NR</w:t>
      </w:r>
      <w:r w:rsidR="0070437D">
        <w:rPr>
          <w:rFonts w:ascii="Times New Roman" w:hAnsi="Times New Roman" w:cs="Times New Roman"/>
          <w:kern w:val="0"/>
          <w:sz w:val="22"/>
          <w:lang w:val="en-GB"/>
        </w:rPr>
        <w:t xml:space="preserve"> [1]</w:t>
      </w:r>
      <w:r w:rsidR="00377DF3">
        <w:rPr>
          <w:rFonts w:ascii="Times New Roman" w:hAnsi="Times New Roman" w:cs="Times New Roman"/>
          <w:kern w:val="0"/>
          <w:sz w:val="22"/>
          <w:lang w:val="en-GB"/>
        </w:rPr>
        <w:t xml:space="preserve">, it is still going to be the driving force from technology perspective. </w:t>
      </w:r>
      <w:r w:rsidR="002D4800">
        <w:rPr>
          <w:rFonts w:ascii="Times New Roman" w:hAnsi="Times New Roman" w:cs="Times New Roman"/>
          <w:kern w:val="0"/>
          <w:sz w:val="22"/>
          <w:lang w:val="en-GB"/>
        </w:rPr>
        <w:t xml:space="preserve">With recent academic and industrial development, it becomes possible to implement large scale MIMO systems. The </w:t>
      </w:r>
      <w:r w:rsidR="00502698">
        <w:rPr>
          <w:rFonts w:ascii="Times New Roman" w:hAnsi="Times New Roman" w:cs="Times New Roman"/>
          <w:kern w:val="0"/>
          <w:sz w:val="22"/>
          <w:lang w:val="en-GB"/>
        </w:rPr>
        <w:t>claimed</w:t>
      </w:r>
      <w:r w:rsidR="002D4800">
        <w:rPr>
          <w:rFonts w:ascii="Times New Roman" w:hAnsi="Times New Roman" w:cs="Times New Roman"/>
          <w:kern w:val="0"/>
          <w:sz w:val="22"/>
          <w:lang w:val="en-GB"/>
        </w:rPr>
        <w:t xml:space="preserve"> gains</w:t>
      </w:r>
      <w:r w:rsidR="00502698">
        <w:rPr>
          <w:rFonts w:ascii="Times New Roman" w:hAnsi="Times New Roman" w:cs="Times New Roman"/>
          <w:kern w:val="0"/>
          <w:sz w:val="22"/>
          <w:lang w:val="en-GB"/>
        </w:rPr>
        <w:t xml:space="preserve"> of large scale MIMO system</w:t>
      </w:r>
      <w:r w:rsidR="002D4800">
        <w:rPr>
          <w:rFonts w:ascii="Times New Roman" w:hAnsi="Times New Roman" w:cs="Times New Roman"/>
          <w:kern w:val="0"/>
          <w:sz w:val="22"/>
          <w:lang w:val="en-GB"/>
        </w:rPr>
        <w:t xml:space="preserve"> mainly lies in the following aspects: </w:t>
      </w:r>
    </w:p>
    <w:p w:rsidR="00502698" w:rsidRDefault="005C1DC6" w:rsidP="00557440">
      <w:pPr>
        <w:widowControl/>
        <w:numPr>
          <w:ilvl w:val="0"/>
          <w:numId w:val="26"/>
        </w:numPr>
        <w:overflowPunct w:val="0"/>
        <w:autoSpaceDE w:val="0"/>
        <w:autoSpaceDN w:val="0"/>
        <w:adjustRightInd w:val="0"/>
        <w:spacing w:after="180"/>
        <w:ind w:right="-99"/>
        <w:jc w:val="left"/>
        <w:textAlignment w:val="baseline"/>
        <w:rPr>
          <w:rFonts w:ascii="Times New Roman" w:hAnsi="Times New Roman" w:cs="Times New Roman"/>
          <w:i/>
          <w:kern w:val="0"/>
          <w:sz w:val="22"/>
          <w:lang w:val="en-GB"/>
        </w:rPr>
      </w:pPr>
      <w:r>
        <w:rPr>
          <w:rFonts w:ascii="Times New Roman" w:hAnsi="Times New Roman" w:cs="Times New Roman" w:hint="eastAsia"/>
          <w:i/>
          <w:kern w:val="0"/>
          <w:sz w:val="22"/>
          <w:lang w:val="en-GB"/>
        </w:rPr>
        <w:t>Spectral efficiency</w:t>
      </w:r>
      <w:r w:rsidR="005A4355">
        <w:rPr>
          <w:rFonts w:ascii="Times New Roman" w:hAnsi="Times New Roman" w:cs="Times New Roman"/>
          <w:i/>
          <w:kern w:val="0"/>
          <w:sz w:val="22"/>
          <w:lang w:val="en-GB"/>
        </w:rPr>
        <w:t>: with increasing number of antenna elements, more UE could be mul</w:t>
      </w:r>
      <w:r w:rsidR="00D062E1">
        <w:rPr>
          <w:rFonts w:ascii="Times New Roman" w:hAnsi="Times New Roman" w:cs="Times New Roman"/>
          <w:i/>
          <w:kern w:val="0"/>
          <w:sz w:val="22"/>
          <w:lang w:val="en-GB"/>
        </w:rPr>
        <w:t>tiplexed in the same resources, spectral efficiency would be largely increased;</w:t>
      </w:r>
    </w:p>
    <w:p w:rsidR="005C1DC6" w:rsidRDefault="005C1DC6" w:rsidP="00557440">
      <w:pPr>
        <w:widowControl/>
        <w:numPr>
          <w:ilvl w:val="0"/>
          <w:numId w:val="26"/>
        </w:numPr>
        <w:overflowPunct w:val="0"/>
        <w:autoSpaceDE w:val="0"/>
        <w:autoSpaceDN w:val="0"/>
        <w:adjustRightInd w:val="0"/>
        <w:spacing w:after="180"/>
        <w:ind w:right="-99"/>
        <w:jc w:val="left"/>
        <w:textAlignment w:val="baseline"/>
        <w:rPr>
          <w:rFonts w:ascii="Times New Roman" w:hAnsi="Times New Roman" w:cs="Times New Roman"/>
          <w:i/>
          <w:kern w:val="0"/>
          <w:sz w:val="22"/>
          <w:lang w:val="en-GB"/>
        </w:rPr>
      </w:pPr>
      <w:r>
        <w:rPr>
          <w:rFonts w:ascii="Times New Roman" w:hAnsi="Times New Roman" w:cs="Times New Roman"/>
          <w:i/>
          <w:kern w:val="0"/>
          <w:sz w:val="22"/>
          <w:lang w:val="en-GB"/>
        </w:rPr>
        <w:t>Energy efficiency</w:t>
      </w:r>
      <w:r w:rsidR="00D062E1">
        <w:rPr>
          <w:rFonts w:ascii="Times New Roman" w:hAnsi="Times New Roman" w:cs="Times New Roman"/>
          <w:i/>
          <w:kern w:val="0"/>
          <w:sz w:val="22"/>
          <w:lang w:val="en-GB"/>
        </w:rPr>
        <w:t>: with increasing number of antenna elements, the transmitted beam would become narrower, thus for the same signal strength at the receiver, it would need less transmit power; this is beneficial from the perspective of energy efficiency;</w:t>
      </w:r>
    </w:p>
    <w:p w:rsidR="00A94145" w:rsidRDefault="00A94145" w:rsidP="00A94145">
      <w:pPr>
        <w:widowControl/>
        <w:numPr>
          <w:ilvl w:val="0"/>
          <w:numId w:val="26"/>
        </w:numPr>
        <w:overflowPunct w:val="0"/>
        <w:autoSpaceDE w:val="0"/>
        <w:autoSpaceDN w:val="0"/>
        <w:adjustRightInd w:val="0"/>
        <w:spacing w:after="180"/>
        <w:ind w:right="-99"/>
        <w:jc w:val="left"/>
        <w:textAlignment w:val="baseline"/>
        <w:rPr>
          <w:rFonts w:ascii="Times New Roman" w:hAnsi="Times New Roman" w:cs="Times New Roman"/>
          <w:i/>
          <w:kern w:val="0"/>
          <w:sz w:val="22"/>
          <w:lang w:val="en-GB"/>
        </w:rPr>
      </w:pPr>
      <w:r>
        <w:rPr>
          <w:rFonts w:ascii="Times New Roman" w:hAnsi="Times New Roman" w:cs="Times New Roman" w:hint="eastAsia"/>
          <w:i/>
          <w:kern w:val="0"/>
          <w:sz w:val="22"/>
          <w:lang w:val="en-GB"/>
        </w:rPr>
        <w:t>Interference mitigation: with increasing number of antenna elements, simple MRC</w:t>
      </w:r>
      <w:r>
        <w:rPr>
          <w:rFonts w:ascii="Times New Roman" w:hAnsi="Times New Roman" w:cs="Times New Roman"/>
          <w:i/>
          <w:kern w:val="0"/>
          <w:sz w:val="22"/>
          <w:lang w:val="en-GB"/>
        </w:rPr>
        <w:t xml:space="preserve"> (maximum ratio combination)</w:t>
      </w:r>
      <w:r>
        <w:rPr>
          <w:rFonts w:ascii="Times New Roman" w:hAnsi="Times New Roman" w:cs="Times New Roman" w:hint="eastAsia"/>
          <w:i/>
          <w:kern w:val="0"/>
          <w:sz w:val="22"/>
          <w:lang w:val="en-GB"/>
        </w:rPr>
        <w:t xml:space="preserve"> and MRT </w:t>
      </w:r>
      <w:r>
        <w:rPr>
          <w:rFonts w:ascii="Times New Roman" w:hAnsi="Times New Roman" w:cs="Times New Roman"/>
          <w:i/>
          <w:kern w:val="0"/>
          <w:sz w:val="22"/>
          <w:lang w:val="en-GB"/>
        </w:rPr>
        <w:t>(maximum ratio transmission) schemes would approach non-interfered system;</w:t>
      </w:r>
    </w:p>
    <w:p w:rsidR="00313307" w:rsidRDefault="00D062E1" w:rsidP="0031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But to achieve the above claimed gains, assumptions</w:t>
      </w:r>
      <w:r>
        <w:rPr>
          <w:rFonts w:ascii="Times New Roman" w:hAnsi="Times New Roman" w:cs="Times New Roman"/>
          <w:kern w:val="0"/>
          <w:sz w:val="22"/>
          <w:lang w:val="en-GB"/>
        </w:rPr>
        <w:t xml:space="preserve"> are made</w:t>
      </w:r>
      <w:r>
        <w:rPr>
          <w:rFonts w:ascii="Times New Roman" w:hAnsi="Times New Roman" w:cs="Times New Roman" w:hint="eastAsia"/>
          <w:kern w:val="0"/>
          <w:sz w:val="22"/>
          <w:lang w:val="en-GB"/>
        </w:rPr>
        <w:t xml:space="preserve"> like perfect CSI at the transmitter, digital TRX</w:t>
      </w:r>
      <w:r>
        <w:rPr>
          <w:rFonts w:ascii="Times New Roman" w:hAnsi="Times New Roman" w:cs="Times New Roman"/>
          <w:kern w:val="0"/>
          <w:sz w:val="22"/>
          <w:lang w:val="en-GB"/>
        </w:rPr>
        <w:t xml:space="preserve">U at every antenna element, etc. </w:t>
      </w:r>
      <w:r w:rsidR="008C61A1">
        <w:rPr>
          <w:rFonts w:ascii="Times New Roman" w:hAnsi="Times New Roman" w:cs="Times New Roman"/>
          <w:kern w:val="0"/>
          <w:sz w:val="22"/>
          <w:lang w:val="en-GB"/>
        </w:rPr>
        <w:t xml:space="preserve">These assumptions are hard to satisfy in </w:t>
      </w:r>
      <w:r>
        <w:rPr>
          <w:rFonts w:ascii="Times New Roman" w:hAnsi="Times New Roman" w:cs="Times New Roman"/>
          <w:kern w:val="0"/>
          <w:sz w:val="22"/>
          <w:lang w:val="en-GB"/>
        </w:rPr>
        <w:t xml:space="preserve">practical system, </w:t>
      </w:r>
      <w:r w:rsidR="008C61A1">
        <w:rPr>
          <w:rFonts w:ascii="Times New Roman" w:hAnsi="Times New Roman" w:cs="Times New Roman"/>
          <w:kern w:val="0"/>
          <w:sz w:val="22"/>
          <w:lang w:val="en-GB"/>
        </w:rPr>
        <w:t>if not impossible. In this contribution, we list our considerations on NR MIMO design based on practical deployment scenarios.</w:t>
      </w:r>
      <w:r>
        <w:rPr>
          <w:rFonts w:ascii="Times New Roman" w:hAnsi="Times New Roman" w:cs="Times New Roman"/>
          <w:kern w:val="0"/>
          <w:sz w:val="22"/>
          <w:lang w:val="en-GB"/>
        </w:rPr>
        <w:t xml:space="preserve"> </w:t>
      </w:r>
    </w:p>
    <w:p w:rsidR="00B42374" w:rsidRPr="00316A33" w:rsidRDefault="008C61A1" w:rsidP="00A12621">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hAnsi="Times New Roman" w:cs="Times New Roman" w:hint="eastAsia"/>
          <w:kern w:val="28"/>
          <w:sz w:val="28"/>
          <w:szCs w:val="24"/>
        </w:rPr>
        <w:t>S</w:t>
      </w:r>
      <w:r>
        <w:rPr>
          <w:rFonts w:ascii="Times New Roman" w:hAnsi="Times New Roman" w:cs="Times New Roman"/>
          <w:kern w:val="28"/>
          <w:sz w:val="28"/>
          <w:szCs w:val="24"/>
        </w:rPr>
        <w:t>cenarios</w:t>
      </w:r>
    </w:p>
    <w:p w:rsidR="00111BDF" w:rsidRDefault="0060273F" w:rsidP="00111BDF">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 xml:space="preserve">Three usage scenarios for NR are identified as eMBB, mMTC and URLLC in </w:t>
      </w:r>
      <w:r w:rsidRPr="00D13E41">
        <w:rPr>
          <w:rFonts w:ascii="Times New Roman" w:eastAsia="Arial Unicode MS" w:hAnsi="Times New Roman" w:cs="Arial"/>
          <w:sz w:val="22"/>
          <w:szCs w:val="24"/>
          <w:lang w:val="en-GB"/>
        </w:rPr>
        <w:t>Recommendation ITU-R M.2083</w:t>
      </w:r>
      <w:r>
        <w:rPr>
          <w:rFonts w:ascii="Times New Roman" w:eastAsia="Arial Unicode MS" w:hAnsi="Times New Roman" w:cs="Arial"/>
          <w:sz w:val="22"/>
          <w:szCs w:val="24"/>
          <w:lang w:val="en-GB"/>
        </w:rPr>
        <w:t>. In the ongoing RAN s</w:t>
      </w:r>
      <w:r w:rsidRPr="00730CB4">
        <w:rPr>
          <w:rFonts w:ascii="Times New Roman" w:eastAsia="Arial Unicode MS" w:hAnsi="Times New Roman" w:cs="Arial"/>
          <w:sz w:val="22"/>
          <w:szCs w:val="24"/>
          <w:lang w:val="en-GB"/>
        </w:rPr>
        <w:t xml:space="preserve">tudy on </w:t>
      </w:r>
      <w:r>
        <w:rPr>
          <w:rFonts w:ascii="Times New Roman" w:eastAsia="Arial Unicode MS" w:hAnsi="Times New Roman" w:cs="Arial"/>
          <w:sz w:val="22"/>
          <w:szCs w:val="24"/>
          <w:lang w:val="en-GB"/>
        </w:rPr>
        <w:t>s</w:t>
      </w:r>
      <w:r w:rsidRPr="00730CB4">
        <w:rPr>
          <w:rFonts w:ascii="Times New Roman" w:eastAsia="Arial Unicode MS" w:hAnsi="Times New Roman" w:cs="Arial"/>
          <w:sz w:val="22"/>
          <w:szCs w:val="24"/>
          <w:lang w:val="en-GB"/>
        </w:rPr>
        <w:t xml:space="preserve">cenarios and </w:t>
      </w:r>
      <w:r>
        <w:rPr>
          <w:rFonts w:ascii="Times New Roman" w:eastAsia="Arial Unicode MS" w:hAnsi="Times New Roman" w:cs="Arial"/>
          <w:sz w:val="22"/>
          <w:szCs w:val="24"/>
          <w:lang w:val="en-GB"/>
        </w:rPr>
        <w:t>r</w:t>
      </w:r>
      <w:r w:rsidRPr="00730CB4">
        <w:rPr>
          <w:rFonts w:ascii="Times New Roman" w:eastAsia="Arial Unicode MS" w:hAnsi="Times New Roman" w:cs="Arial"/>
          <w:sz w:val="22"/>
          <w:szCs w:val="24"/>
          <w:lang w:val="en-GB"/>
        </w:rPr>
        <w:t>equirements for N</w:t>
      </w:r>
      <w:r>
        <w:rPr>
          <w:rFonts w:ascii="Times New Roman" w:eastAsia="Arial Unicode MS" w:hAnsi="Times New Roman" w:cs="Arial"/>
          <w:sz w:val="22"/>
          <w:szCs w:val="24"/>
          <w:lang w:val="en-GB"/>
        </w:rPr>
        <w:t>R[2],</w:t>
      </w:r>
      <w:r w:rsidR="00D13E41">
        <w:rPr>
          <w:rFonts w:ascii="Times New Roman" w:eastAsia="Arial Unicode MS" w:hAnsi="Times New Roman" w:cs="Arial"/>
          <w:sz w:val="22"/>
          <w:szCs w:val="24"/>
          <w:lang w:val="en-GB"/>
        </w:rPr>
        <w:t xml:space="preserve"> </w:t>
      </w:r>
      <w:r>
        <w:rPr>
          <w:rFonts w:ascii="Times New Roman" w:eastAsia="Arial Unicode MS" w:hAnsi="Times New Roman" w:cs="Arial"/>
          <w:sz w:val="22"/>
          <w:szCs w:val="24"/>
          <w:lang w:val="en-GB"/>
        </w:rPr>
        <w:t>deployment scenarios</w:t>
      </w:r>
      <w:r w:rsidR="00D13E41">
        <w:rPr>
          <w:rFonts w:ascii="Times New Roman" w:eastAsia="Arial Unicode MS" w:hAnsi="Times New Roman" w:cs="Arial"/>
          <w:sz w:val="22"/>
          <w:szCs w:val="24"/>
          <w:lang w:val="en-GB"/>
        </w:rPr>
        <w:t xml:space="preserve"> for each usage scenario is further elaborated. The expected number of antennas and corresponding carrier frequency is listed in the following table.</w:t>
      </w:r>
      <w:r w:rsidR="00D13E41" w:rsidRPr="00D13E41">
        <w:rPr>
          <w:rFonts w:ascii="Times New Roman" w:hAnsi="Times New Roman" w:cs="Times New Roman"/>
          <w:kern w:val="0"/>
          <w:sz w:val="22"/>
          <w:lang w:val="en-GB"/>
        </w:rPr>
        <w:t xml:space="preserve"> </w:t>
      </w:r>
      <w:r w:rsidR="0094258E">
        <w:rPr>
          <w:rFonts w:ascii="Times New Roman" w:hAnsi="Times New Roman" w:cs="Times New Roman"/>
          <w:kern w:val="0"/>
          <w:sz w:val="22"/>
          <w:lang w:val="en-GB"/>
        </w:rPr>
        <w:t>Note that the following number of antennas is still working assumption, RAN1 still “</w:t>
      </w:r>
      <w:r w:rsidR="0094258E" w:rsidRPr="0094258E">
        <w:rPr>
          <w:rFonts w:ascii="Times New Roman" w:hAnsi="Times New Roman" w:cs="Times New Roman" w:hint="eastAsia"/>
          <w:kern w:val="0"/>
          <w:sz w:val="22"/>
          <w:lang w:val="en-GB"/>
        </w:rPr>
        <w:t>needs to s</w:t>
      </w:r>
      <w:r w:rsidR="0094258E" w:rsidRPr="0094258E">
        <w:rPr>
          <w:rFonts w:ascii="Times New Roman" w:hAnsi="Times New Roman" w:cs="Times New Roman"/>
          <w:kern w:val="0"/>
          <w:sz w:val="22"/>
          <w:lang w:val="en-GB"/>
        </w:rPr>
        <w:t>trive to meet the target with typical antenna configurations</w:t>
      </w:r>
      <w:r w:rsidR="0094258E" w:rsidRPr="0094258E">
        <w:rPr>
          <w:rFonts w:ascii="Times New Roman" w:hAnsi="Times New Roman" w:cs="Times New Roman" w:hint="eastAsia"/>
          <w:kern w:val="0"/>
          <w:sz w:val="22"/>
          <w:lang w:val="en-GB"/>
        </w:rPr>
        <w:t>.</w:t>
      </w:r>
      <w:r w:rsidR="0094258E">
        <w:rPr>
          <w:rFonts w:ascii="Times New Roman" w:hAnsi="Times New Roman" w:cs="Times New Roman"/>
          <w:kern w:val="0"/>
          <w:sz w:val="22"/>
          <w:lang w:val="en-GB"/>
        </w:rPr>
        <w:t xml:space="preserve">” </w:t>
      </w:r>
      <w:r w:rsidR="00111BDF">
        <w:rPr>
          <w:rFonts w:ascii="Times New Roman" w:hAnsi="Times New Roman" w:cs="Times New Roman"/>
          <w:kern w:val="0"/>
          <w:sz w:val="22"/>
          <w:lang w:val="en-GB"/>
        </w:rPr>
        <w:t xml:space="preserve">Also note that in the latest </w:t>
      </w:r>
      <w:r w:rsidR="00111BDF">
        <w:rPr>
          <w:rFonts w:ascii="Times New Roman" w:eastAsia="Arial Unicode MS" w:hAnsi="Times New Roman" w:cs="Arial" w:hint="eastAsia"/>
          <w:sz w:val="22"/>
          <w:szCs w:val="24"/>
          <w:lang w:val="en-GB"/>
        </w:rPr>
        <w:t>RAN1</w:t>
      </w:r>
      <w:r w:rsidR="00111BDF">
        <w:rPr>
          <w:rFonts w:ascii="Times New Roman" w:eastAsia="Arial Unicode MS" w:hAnsi="Times New Roman" w:cs="Arial"/>
          <w:sz w:val="22"/>
          <w:szCs w:val="24"/>
          <w:lang w:val="en-GB"/>
        </w:rPr>
        <w:t xml:space="preserve"> email</w:t>
      </w:r>
      <w:r w:rsidR="00111BDF">
        <w:rPr>
          <w:rFonts w:ascii="Times New Roman" w:eastAsia="Arial Unicode MS" w:hAnsi="Times New Roman" w:cs="Arial" w:hint="eastAsia"/>
          <w:sz w:val="22"/>
          <w:szCs w:val="24"/>
          <w:lang w:val="en-GB"/>
        </w:rPr>
        <w:t xml:space="preserve"> discussion</w:t>
      </w:r>
      <w:r w:rsidR="00111BDF">
        <w:rPr>
          <w:rFonts w:ascii="Times New Roman" w:eastAsia="Arial Unicode MS" w:hAnsi="Times New Roman" w:cs="Arial"/>
          <w:sz w:val="22"/>
          <w:szCs w:val="24"/>
          <w:lang w:val="en-GB"/>
        </w:rPr>
        <w:t xml:space="preserve">, people are expecting even greater number of antennas to be deployed. Some companies believe the maximum number of antenna element should be set to 1024 in 30 GHz and 70GHz. </w:t>
      </w:r>
    </w:p>
    <w:p w:rsidR="00111BDF" w:rsidRPr="00D13E41" w:rsidRDefault="00111BDF" w:rsidP="00111BDF">
      <w:pPr>
        <w:widowControl/>
        <w:spacing w:after="120"/>
        <w:rPr>
          <w:rFonts w:ascii="Times New Roman" w:eastAsia="Arial Unicode MS" w:hAnsi="Times New Roman" w:cs="Arial"/>
          <w:sz w:val="22"/>
          <w:szCs w:val="24"/>
          <w:lang w:val="en-GB"/>
        </w:rPr>
      </w:pPr>
    </w:p>
    <w:tbl>
      <w:tblPr>
        <w:tblStyle w:val="a7"/>
        <w:tblW w:w="8222" w:type="dxa"/>
        <w:tblInd w:w="10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843"/>
        <w:gridCol w:w="1741"/>
        <w:gridCol w:w="2228"/>
        <w:gridCol w:w="2410"/>
      </w:tblGrid>
      <w:tr w:rsidR="0094258E" w:rsidRPr="00984DB7" w:rsidTr="00415D7A">
        <w:tc>
          <w:tcPr>
            <w:tcW w:w="1843" w:type="dxa"/>
            <w:shd w:val="clear" w:color="auto" w:fill="C6D9F1" w:themeFill="text2" w:themeFillTint="33"/>
          </w:tcPr>
          <w:p w:rsidR="0094258E" w:rsidRPr="00415D7A" w:rsidRDefault="0094258E" w:rsidP="00714CB9">
            <w:pPr>
              <w:spacing w:line="300" w:lineRule="auto"/>
              <w:jc w:val="left"/>
              <w:rPr>
                <w:rFonts w:ascii="Times New Roman" w:hAnsi="Times New Roman" w:cs="Times New Roman"/>
                <w:b/>
                <w:sz w:val="20"/>
                <w:szCs w:val="20"/>
              </w:rPr>
            </w:pPr>
            <w:r w:rsidRPr="00415D7A">
              <w:rPr>
                <w:rFonts w:ascii="Times New Roman" w:hAnsi="Times New Roman" w:cs="Times New Roman"/>
                <w:b/>
                <w:sz w:val="20"/>
                <w:szCs w:val="20"/>
              </w:rPr>
              <w:t>Scenarios</w:t>
            </w:r>
          </w:p>
        </w:tc>
        <w:tc>
          <w:tcPr>
            <w:tcW w:w="1741" w:type="dxa"/>
            <w:shd w:val="clear" w:color="auto" w:fill="C6D9F1" w:themeFill="text2" w:themeFillTint="33"/>
          </w:tcPr>
          <w:p w:rsidR="0094258E" w:rsidRPr="00415D7A" w:rsidRDefault="0094258E" w:rsidP="00714CB9">
            <w:pPr>
              <w:spacing w:line="300" w:lineRule="auto"/>
              <w:jc w:val="left"/>
              <w:rPr>
                <w:rFonts w:ascii="Times New Roman" w:hAnsi="Times New Roman" w:cs="Times New Roman"/>
                <w:b/>
                <w:sz w:val="20"/>
                <w:szCs w:val="20"/>
              </w:rPr>
            </w:pPr>
            <w:r w:rsidRPr="00415D7A">
              <w:rPr>
                <w:rFonts w:ascii="Times New Roman" w:hAnsi="Times New Roman" w:cs="Times New Roman" w:hint="eastAsia"/>
                <w:b/>
                <w:sz w:val="20"/>
                <w:szCs w:val="20"/>
              </w:rPr>
              <w:t>Carrier frequency</w:t>
            </w:r>
          </w:p>
        </w:tc>
        <w:tc>
          <w:tcPr>
            <w:tcW w:w="2228" w:type="dxa"/>
            <w:shd w:val="clear" w:color="auto" w:fill="C6D9F1" w:themeFill="text2" w:themeFillTint="33"/>
          </w:tcPr>
          <w:p w:rsidR="0094258E" w:rsidRPr="00415D7A" w:rsidRDefault="0094258E" w:rsidP="00714CB9">
            <w:pPr>
              <w:spacing w:line="300" w:lineRule="auto"/>
              <w:jc w:val="left"/>
              <w:rPr>
                <w:rFonts w:ascii="Times New Roman" w:hAnsi="Times New Roman" w:cs="Times New Roman"/>
                <w:b/>
                <w:sz w:val="20"/>
                <w:szCs w:val="20"/>
              </w:rPr>
            </w:pPr>
            <w:r w:rsidRPr="00415D7A">
              <w:rPr>
                <w:rFonts w:ascii="Times New Roman" w:hAnsi="Times New Roman" w:cs="Times New Roman"/>
                <w:b/>
                <w:sz w:val="20"/>
                <w:szCs w:val="20"/>
              </w:rPr>
              <w:t>Expected number of antennas of eNB</w:t>
            </w:r>
          </w:p>
        </w:tc>
        <w:tc>
          <w:tcPr>
            <w:tcW w:w="2410" w:type="dxa"/>
            <w:shd w:val="clear" w:color="auto" w:fill="C6D9F1" w:themeFill="text2" w:themeFillTint="33"/>
          </w:tcPr>
          <w:p w:rsidR="0094258E" w:rsidRPr="00415D7A" w:rsidRDefault="0094258E" w:rsidP="00714CB9">
            <w:pPr>
              <w:spacing w:line="300" w:lineRule="auto"/>
              <w:jc w:val="left"/>
              <w:rPr>
                <w:rFonts w:ascii="Times New Roman" w:hAnsi="Times New Roman" w:cs="Times New Roman"/>
                <w:b/>
                <w:sz w:val="20"/>
                <w:szCs w:val="20"/>
              </w:rPr>
            </w:pPr>
            <w:r w:rsidRPr="00415D7A">
              <w:rPr>
                <w:rFonts w:ascii="Times New Roman" w:hAnsi="Times New Roman" w:cs="Times New Roman" w:hint="eastAsia"/>
                <w:b/>
                <w:sz w:val="20"/>
                <w:szCs w:val="20"/>
              </w:rPr>
              <w:t>Expected number of antenna</w:t>
            </w:r>
            <w:r w:rsidRPr="00415D7A">
              <w:rPr>
                <w:rFonts w:ascii="Times New Roman" w:hAnsi="Times New Roman" w:cs="Times New Roman"/>
                <w:b/>
                <w:sz w:val="20"/>
                <w:szCs w:val="20"/>
              </w:rPr>
              <w:t>s of UE</w:t>
            </w:r>
          </w:p>
        </w:tc>
      </w:tr>
      <w:tr w:rsidR="0094258E" w:rsidRPr="00984DB7" w:rsidTr="00415D7A">
        <w:trPr>
          <w:trHeight w:val="227"/>
        </w:trPr>
        <w:tc>
          <w:tcPr>
            <w:tcW w:w="1843" w:type="dxa"/>
            <w:vMerge w:val="restart"/>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Indoor hotspot</w:t>
            </w:r>
          </w:p>
        </w:tc>
        <w:tc>
          <w:tcPr>
            <w:tcW w:w="1741"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Around 30GHz</w:t>
            </w:r>
            <w:r w:rsidRPr="00415D7A">
              <w:rPr>
                <w:rFonts w:ascii="Times New Roman" w:hAnsi="Times New Roman" w:cs="Times New Roman" w:hint="eastAsia"/>
                <w:kern w:val="0"/>
                <w:sz w:val="20"/>
                <w:szCs w:val="20"/>
                <w:lang w:val="en-GB"/>
              </w:rPr>
              <w:t xml:space="preserve"> or Around 70GHz</w:t>
            </w:r>
          </w:p>
        </w:tc>
        <w:tc>
          <w:tcPr>
            <w:tcW w:w="2228"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256 Tx and Rx antenna elements</w:t>
            </w:r>
          </w:p>
        </w:tc>
        <w:tc>
          <w:tcPr>
            <w:tcW w:w="2410"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3</w:t>
            </w:r>
            <w:r w:rsidRPr="00415D7A">
              <w:rPr>
                <w:rFonts w:ascii="Times New Roman" w:hAnsi="Times New Roman" w:cs="Times New Roman" w:hint="eastAsia"/>
                <w:kern w:val="0"/>
                <w:sz w:val="20"/>
                <w:szCs w:val="20"/>
                <w:lang w:val="en-GB"/>
              </w:rPr>
              <w:t>2</w:t>
            </w:r>
            <w:r w:rsidRPr="00415D7A">
              <w:rPr>
                <w:rFonts w:ascii="Times New Roman" w:hAnsi="Times New Roman" w:cs="Times New Roman"/>
                <w:kern w:val="0"/>
                <w:sz w:val="20"/>
                <w:szCs w:val="20"/>
                <w:lang w:val="en-GB"/>
              </w:rPr>
              <w:t xml:space="preserve"> Tx and Rx antenna elements</w:t>
            </w:r>
          </w:p>
        </w:tc>
      </w:tr>
      <w:tr w:rsidR="0094258E" w:rsidRPr="00984DB7" w:rsidTr="00415D7A">
        <w:trPr>
          <w:trHeight w:val="227"/>
        </w:trPr>
        <w:tc>
          <w:tcPr>
            <w:tcW w:w="1843" w:type="dxa"/>
            <w:vMerge/>
          </w:tcPr>
          <w:p w:rsidR="0094258E" w:rsidRPr="00415D7A" w:rsidRDefault="0094258E" w:rsidP="00714CB9">
            <w:pPr>
              <w:spacing w:line="300" w:lineRule="auto"/>
              <w:jc w:val="left"/>
              <w:rPr>
                <w:rFonts w:ascii="Times New Roman" w:hAnsi="Times New Roman" w:cs="Times New Roman"/>
                <w:kern w:val="0"/>
                <w:sz w:val="20"/>
                <w:szCs w:val="20"/>
                <w:lang w:val="en-GB"/>
              </w:rPr>
            </w:pPr>
          </w:p>
        </w:tc>
        <w:tc>
          <w:tcPr>
            <w:tcW w:w="1741"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Around 4GHz</w:t>
            </w:r>
          </w:p>
        </w:tc>
        <w:tc>
          <w:tcPr>
            <w:tcW w:w="2228"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 xml:space="preserve">Up to </w:t>
            </w:r>
            <w:r w:rsidRPr="00415D7A">
              <w:rPr>
                <w:rFonts w:ascii="Times New Roman" w:hAnsi="Times New Roman" w:cs="Times New Roman" w:hint="eastAsia"/>
                <w:kern w:val="0"/>
                <w:sz w:val="20"/>
                <w:szCs w:val="20"/>
                <w:lang w:val="en-GB"/>
              </w:rPr>
              <w:t>256</w:t>
            </w:r>
            <w:r w:rsidRPr="00415D7A">
              <w:rPr>
                <w:rFonts w:ascii="Times New Roman" w:hAnsi="Times New Roman" w:cs="Times New Roman"/>
                <w:kern w:val="0"/>
                <w:sz w:val="20"/>
                <w:szCs w:val="20"/>
                <w:lang w:val="en-GB"/>
              </w:rPr>
              <w:t xml:space="preserve"> Tx and Rx antenna elements</w:t>
            </w:r>
          </w:p>
        </w:tc>
        <w:tc>
          <w:tcPr>
            <w:tcW w:w="2410"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8 Tx and Rx antenna elements</w:t>
            </w:r>
          </w:p>
        </w:tc>
      </w:tr>
      <w:tr w:rsidR="0094258E" w:rsidRPr="00984DB7" w:rsidTr="00415D7A">
        <w:tc>
          <w:tcPr>
            <w:tcW w:w="1843" w:type="dxa"/>
            <w:vMerge w:val="restart"/>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hint="eastAsia"/>
                <w:kern w:val="0"/>
                <w:sz w:val="20"/>
                <w:szCs w:val="20"/>
                <w:lang w:val="en-GB"/>
              </w:rPr>
              <w:t>Dense Urban</w:t>
            </w:r>
          </w:p>
        </w:tc>
        <w:tc>
          <w:tcPr>
            <w:tcW w:w="1741"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Around 30GHz</w:t>
            </w:r>
          </w:p>
        </w:tc>
        <w:tc>
          <w:tcPr>
            <w:tcW w:w="2228"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256 Tx and Rx antenna elements</w:t>
            </w:r>
          </w:p>
        </w:tc>
        <w:tc>
          <w:tcPr>
            <w:tcW w:w="2410"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32 Tx and Rx antenna elements</w:t>
            </w:r>
          </w:p>
        </w:tc>
      </w:tr>
      <w:tr w:rsidR="0094258E" w:rsidRPr="00984DB7" w:rsidTr="00415D7A">
        <w:tc>
          <w:tcPr>
            <w:tcW w:w="1843" w:type="dxa"/>
            <w:vMerge/>
          </w:tcPr>
          <w:p w:rsidR="0094258E" w:rsidRPr="00415D7A" w:rsidRDefault="0094258E" w:rsidP="00714CB9">
            <w:pPr>
              <w:spacing w:line="300" w:lineRule="auto"/>
              <w:jc w:val="left"/>
              <w:rPr>
                <w:rFonts w:ascii="Times New Roman" w:hAnsi="Times New Roman" w:cs="Times New Roman"/>
                <w:kern w:val="0"/>
                <w:sz w:val="20"/>
                <w:szCs w:val="20"/>
                <w:lang w:val="en-GB"/>
              </w:rPr>
            </w:pPr>
          </w:p>
        </w:tc>
        <w:tc>
          <w:tcPr>
            <w:tcW w:w="1741"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Around 4GHz</w:t>
            </w:r>
          </w:p>
        </w:tc>
        <w:tc>
          <w:tcPr>
            <w:tcW w:w="2228"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 xml:space="preserve">Up to </w:t>
            </w:r>
            <w:r w:rsidRPr="00415D7A">
              <w:rPr>
                <w:rFonts w:ascii="Times New Roman" w:hAnsi="Times New Roman" w:cs="Times New Roman" w:hint="eastAsia"/>
                <w:kern w:val="0"/>
                <w:sz w:val="20"/>
                <w:szCs w:val="20"/>
                <w:lang w:val="en-GB"/>
              </w:rPr>
              <w:t>256</w:t>
            </w:r>
            <w:r w:rsidRPr="00415D7A">
              <w:rPr>
                <w:rFonts w:ascii="Times New Roman" w:hAnsi="Times New Roman" w:cs="Times New Roman"/>
                <w:kern w:val="0"/>
                <w:sz w:val="20"/>
                <w:szCs w:val="20"/>
                <w:lang w:val="en-GB"/>
              </w:rPr>
              <w:t xml:space="preserve"> Tx and Rx antenna elements</w:t>
            </w:r>
          </w:p>
        </w:tc>
        <w:tc>
          <w:tcPr>
            <w:tcW w:w="2410"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8 Tx and Rx antenna elements</w:t>
            </w:r>
          </w:p>
        </w:tc>
      </w:tr>
      <w:tr w:rsidR="0094258E" w:rsidRPr="00984DB7" w:rsidTr="00415D7A">
        <w:tc>
          <w:tcPr>
            <w:tcW w:w="1843" w:type="dxa"/>
            <w:vMerge w:val="restart"/>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Rural</w:t>
            </w:r>
          </w:p>
        </w:tc>
        <w:tc>
          <w:tcPr>
            <w:tcW w:w="1741"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Around 4GHz</w:t>
            </w:r>
          </w:p>
        </w:tc>
        <w:tc>
          <w:tcPr>
            <w:tcW w:w="2228"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 xml:space="preserve">Up to </w:t>
            </w:r>
            <w:r w:rsidRPr="00415D7A">
              <w:rPr>
                <w:rFonts w:ascii="Times New Roman" w:hAnsi="Times New Roman" w:cs="Times New Roman" w:hint="eastAsia"/>
                <w:kern w:val="0"/>
                <w:sz w:val="20"/>
                <w:szCs w:val="20"/>
                <w:lang w:val="en-GB"/>
              </w:rPr>
              <w:t>256</w:t>
            </w:r>
            <w:r w:rsidRPr="00415D7A">
              <w:rPr>
                <w:rFonts w:ascii="Times New Roman" w:hAnsi="Times New Roman" w:cs="Times New Roman"/>
                <w:kern w:val="0"/>
                <w:sz w:val="20"/>
                <w:szCs w:val="20"/>
                <w:lang w:val="en-GB"/>
              </w:rPr>
              <w:t xml:space="preserve"> Tx and Rx antenna elements</w:t>
            </w:r>
          </w:p>
        </w:tc>
        <w:tc>
          <w:tcPr>
            <w:tcW w:w="2410" w:type="dxa"/>
          </w:tcPr>
          <w:p w:rsidR="0094258E"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8 Tx and Rx antenna elements</w:t>
            </w:r>
          </w:p>
        </w:tc>
      </w:tr>
      <w:tr w:rsidR="0094258E" w:rsidRPr="00984DB7" w:rsidTr="00415D7A">
        <w:tc>
          <w:tcPr>
            <w:tcW w:w="1843" w:type="dxa"/>
            <w:vMerge/>
          </w:tcPr>
          <w:p w:rsidR="0094258E" w:rsidRPr="00415D7A" w:rsidRDefault="0094258E" w:rsidP="00714CB9">
            <w:pPr>
              <w:spacing w:line="300" w:lineRule="auto"/>
              <w:jc w:val="left"/>
              <w:rPr>
                <w:rFonts w:ascii="Times New Roman" w:hAnsi="Times New Roman" w:cs="Times New Roman"/>
                <w:kern w:val="0"/>
                <w:sz w:val="20"/>
                <w:szCs w:val="20"/>
                <w:lang w:val="en-GB"/>
              </w:rPr>
            </w:pPr>
          </w:p>
        </w:tc>
        <w:tc>
          <w:tcPr>
            <w:tcW w:w="1741"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 xml:space="preserve">Around </w:t>
            </w:r>
            <w:r w:rsidRPr="00415D7A">
              <w:rPr>
                <w:rFonts w:ascii="Times New Roman" w:hAnsi="Times New Roman" w:cs="Times New Roman" w:hint="eastAsia"/>
                <w:kern w:val="0"/>
                <w:sz w:val="20"/>
                <w:szCs w:val="20"/>
                <w:lang w:val="en-GB"/>
              </w:rPr>
              <w:t>700MHz</w:t>
            </w:r>
          </w:p>
        </w:tc>
        <w:tc>
          <w:tcPr>
            <w:tcW w:w="2228" w:type="dxa"/>
          </w:tcPr>
          <w:p w:rsidR="0094258E" w:rsidRPr="00415D7A" w:rsidRDefault="0094258E"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 xml:space="preserve">Up to </w:t>
            </w:r>
            <w:r w:rsidRPr="00415D7A">
              <w:rPr>
                <w:rFonts w:ascii="Times New Roman" w:hAnsi="Times New Roman" w:cs="Times New Roman" w:hint="eastAsia"/>
                <w:kern w:val="0"/>
                <w:sz w:val="20"/>
                <w:szCs w:val="20"/>
                <w:lang w:val="en-GB"/>
              </w:rPr>
              <w:t>64</w:t>
            </w:r>
            <w:r w:rsidRPr="00415D7A">
              <w:rPr>
                <w:rFonts w:ascii="Times New Roman" w:hAnsi="Times New Roman" w:cs="Times New Roman"/>
                <w:kern w:val="0"/>
                <w:sz w:val="20"/>
                <w:szCs w:val="20"/>
                <w:lang w:val="en-GB"/>
              </w:rPr>
              <w:t xml:space="preserve"> Tx and Rx antenna elements</w:t>
            </w:r>
          </w:p>
        </w:tc>
        <w:tc>
          <w:tcPr>
            <w:tcW w:w="2410" w:type="dxa"/>
          </w:tcPr>
          <w:p w:rsidR="0094258E"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 xml:space="preserve">Up to </w:t>
            </w:r>
            <w:r w:rsidRPr="00415D7A">
              <w:rPr>
                <w:rFonts w:ascii="Times New Roman" w:hAnsi="Times New Roman" w:cs="Times New Roman" w:hint="eastAsia"/>
                <w:kern w:val="0"/>
                <w:sz w:val="20"/>
                <w:szCs w:val="20"/>
                <w:lang w:val="en-GB"/>
              </w:rPr>
              <w:t>4</w:t>
            </w:r>
            <w:r w:rsidRPr="00415D7A">
              <w:rPr>
                <w:rFonts w:ascii="Times New Roman" w:hAnsi="Times New Roman" w:cs="Times New Roman"/>
                <w:kern w:val="0"/>
                <w:sz w:val="20"/>
                <w:szCs w:val="20"/>
                <w:lang w:val="en-GB"/>
              </w:rPr>
              <w:t xml:space="preserve"> Tx and Rx antenna elements</w:t>
            </w:r>
          </w:p>
        </w:tc>
      </w:tr>
      <w:tr w:rsidR="009B6E4B" w:rsidRPr="00984DB7" w:rsidTr="00415D7A">
        <w:tc>
          <w:tcPr>
            <w:tcW w:w="1843" w:type="dxa"/>
            <w:vMerge w:val="restart"/>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hint="eastAsia"/>
                <w:kern w:val="0"/>
                <w:sz w:val="20"/>
                <w:szCs w:val="20"/>
                <w:lang w:val="en-GB"/>
              </w:rPr>
              <w:t>Urban Macro</w:t>
            </w:r>
          </w:p>
        </w:tc>
        <w:tc>
          <w:tcPr>
            <w:tcW w:w="1741" w:type="dxa"/>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Around 30GHz</w:t>
            </w:r>
          </w:p>
        </w:tc>
        <w:tc>
          <w:tcPr>
            <w:tcW w:w="2228" w:type="dxa"/>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256 Tx and Rx antenna elements</w:t>
            </w:r>
          </w:p>
        </w:tc>
        <w:tc>
          <w:tcPr>
            <w:tcW w:w="2410" w:type="dxa"/>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32 Tx and Rx antenna elements</w:t>
            </w:r>
          </w:p>
        </w:tc>
      </w:tr>
      <w:tr w:rsidR="009B6E4B" w:rsidRPr="00984DB7" w:rsidTr="00415D7A">
        <w:tc>
          <w:tcPr>
            <w:tcW w:w="1843" w:type="dxa"/>
            <w:vMerge/>
          </w:tcPr>
          <w:p w:rsidR="009B6E4B" w:rsidRPr="00415D7A" w:rsidRDefault="009B6E4B" w:rsidP="00714CB9">
            <w:pPr>
              <w:spacing w:line="300" w:lineRule="auto"/>
              <w:jc w:val="left"/>
              <w:rPr>
                <w:rFonts w:ascii="Times New Roman" w:hAnsi="Times New Roman" w:cs="Times New Roman"/>
                <w:kern w:val="0"/>
                <w:sz w:val="20"/>
                <w:szCs w:val="20"/>
                <w:lang w:val="en-GB"/>
              </w:rPr>
            </w:pPr>
          </w:p>
        </w:tc>
        <w:tc>
          <w:tcPr>
            <w:tcW w:w="1741" w:type="dxa"/>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Around 4GHz</w:t>
            </w:r>
            <w:r w:rsidRPr="00415D7A">
              <w:rPr>
                <w:rFonts w:ascii="Times New Roman" w:hAnsi="Times New Roman" w:cs="Times New Roman" w:hint="eastAsia"/>
                <w:kern w:val="0"/>
                <w:sz w:val="20"/>
                <w:szCs w:val="20"/>
                <w:lang w:val="en-GB"/>
              </w:rPr>
              <w:t xml:space="preserve"> or Around 2GHz</w:t>
            </w:r>
          </w:p>
        </w:tc>
        <w:tc>
          <w:tcPr>
            <w:tcW w:w="2228" w:type="dxa"/>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 xml:space="preserve">Up to </w:t>
            </w:r>
            <w:r w:rsidRPr="00415D7A">
              <w:rPr>
                <w:rFonts w:ascii="Times New Roman" w:hAnsi="Times New Roman" w:cs="Times New Roman" w:hint="eastAsia"/>
                <w:kern w:val="0"/>
                <w:sz w:val="20"/>
                <w:szCs w:val="20"/>
                <w:lang w:val="en-GB"/>
              </w:rPr>
              <w:t>256</w:t>
            </w:r>
            <w:r w:rsidRPr="00415D7A">
              <w:rPr>
                <w:rFonts w:ascii="Times New Roman" w:hAnsi="Times New Roman" w:cs="Times New Roman"/>
                <w:kern w:val="0"/>
                <w:sz w:val="20"/>
                <w:szCs w:val="20"/>
                <w:lang w:val="en-GB"/>
              </w:rPr>
              <w:t xml:space="preserve"> Tx and Rx antenna elements</w:t>
            </w:r>
          </w:p>
        </w:tc>
        <w:tc>
          <w:tcPr>
            <w:tcW w:w="2410" w:type="dxa"/>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 xml:space="preserve">Up to </w:t>
            </w:r>
            <w:r w:rsidRPr="00415D7A">
              <w:rPr>
                <w:rFonts w:ascii="Times New Roman" w:hAnsi="Times New Roman" w:cs="Times New Roman" w:hint="eastAsia"/>
                <w:kern w:val="0"/>
                <w:sz w:val="20"/>
                <w:szCs w:val="20"/>
                <w:lang w:val="en-GB"/>
              </w:rPr>
              <w:t>8</w:t>
            </w:r>
            <w:r w:rsidRPr="00415D7A">
              <w:rPr>
                <w:rFonts w:ascii="Times New Roman" w:hAnsi="Times New Roman" w:cs="Times New Roman"/>
                <w:kern w:val="0"/>
                <w:sz w:val="20"/>
                <w:szCs w:val="20"/>
                <w:lang w:val="en-GB"/>
              </w:rPr>
              <w:t xml:space="preserve"> Tx and Rx antenna elements</w:t>
            </w:r>
          </w:p>
        </w:tc>
      </w:tr>
      <w:tr w:rsidR="009B6E4B" w:rsidRPr="00984DB7" w:rsidTr="00415D7A">
        <w:tc>
          <w:tcPr>
            <w:tcW w:w="1843" w:type="dxa"/>
            <w:vMerge w:val="restart"/>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hint="eastAsia"/>
                <w:kern w:val="0"/>
                <w:sz w:val="20"/>
                <w:szCs w:val="20"/>
                <w:lang w:val="en-GB"/>
              </w:rPr>
              <w:t>High Speed</w:t>
            </w:r>
          </w:p>
        </w:tc>
        <w:tc>
          <w:tcPr>
            <w:tcW w:w="1741" w:type="dxa"/>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Around 30GHz</w:t>
            </w:r>
          </w:p>
        </w:tc>
        <w:tc>
          <w:tcPr>
            <w:tcW w:w="2228" w:type="dxa"/>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256 Tx and Rx antenna elements</w:t>
            </w:r>
          </w:p>
        </w:tc>
        <w:tc>
          <w:tcPr>
            <w:tcW w:w="2410" w:type="dxa"/>
          </w:tcPr>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hint="eastAsia"/>
                <w:sz w:val="20"/>
                <w:lang w:eastAsia="zh-CN"/>
              </w:rPr>
              <w:t xml:space="preserve">Relay </w:t>
            </w:r>
            <w:r w:rsidRPr="00415D7A">
              <w:rPr>
                <w:rFonts w:ascii="Times New Roman" w:eastAsiaTheme="minorEastAsia" w:hAnsi="Times New Roman"/>
                <w:sz w:val="20"/>
                <w:lang w:eastAsia="zh-CN"/>
              </w:rPr>
              <w:t>l</w:t>
            </w:r>
            <w:r w:rsidRPr="00415D7A">
              <w:rPr>
                <w:rFonts w:ascii="Times New Roman" w:eastAsiaTheme="minorEastAsia" w:hAnsi="Times New Roman" w:hint="eastAsia"/>
                <w:sz w:val="20"/>
                <w:lang w:eastAsia="zh-CN"/>
              </w:rPr>
              <w:t>eft to RAN1 study</w:t>
            </w:r>
          </w:p>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Up to 32 Tx and Rx antenna elements</w:t>
            </w:r>
          </w:p>
        </w:tc>
      </w:tr>
      <w:tr w:rsidR="009B6E4B" w:rsidRPr="00984DB7" w:rsidTr="00415D7A">
        <w:tc>
          <w:tcPr>
            <w:tcW w:w="1843" w:type="dxa"/>
            <w:vMerge/>
          </w:tcPr>
          <w:p w:rsidR="009B6E4B" w:rsidRPr="00415D7A" w:rsidRDefault="009B6E4B" w:rsidP="00714CB9">
            <w:pPr>
              <w:spacing w:line="300" w:lineRule="auto"/>
              <w:jc w:val="left"/>
              <w:rPr>
                <w:rFonts w:ascii="Times New Roman" w:hAnsi="Times New Roman" w:cs="Times New Roman"/>
                <w:kern w:val="0"/>
                <w:sz w:val="20"/>
                <w:szCs w:val="20"/>
                <w:lang w:val="en-GB"/>
              </w:rPr>
            </w:pPr>
          </w:p>
        </w:tc>
        <w:tc>
          <w:tcPr>
            <w:tcW w:w="1741" w:type="dxa"/>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Around 4GHz</w:t>
            </w:r>
            <w:r w:rsidRPr="00415D7A">
              <w:rPr>
                <w:rFonts w:ascii="Times New Roman" w:hAnsi="Times New Roman" w:cs="Times New Roman" w:hint="eastAsia"/>
                <w:kern w:val="0"/>
                <w:sz w:val="20"/>
                <w:szCs w:val="20"/>
                <w:lang w:val="en-GB"/>
              </w:rPr>
              <w:t xml:space="preserve"> or Around 2GHz</w:t>
            </w:r>
          </w:p>
        </w:tc>
        <w:tc>
          <w:tcPr>
            <w:tcW w:w="2228" w:type="dxa"/>
          </w:tcPr>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 xml:space="preserve">Up to </w:t>
            </w:r>
            <w:r w:rsidRPr="00415D7A">
              <w:rPr>
                <w:rFonts w:ascii="Times New Roman" w:hAnsi="Times New Roman" w:cs="Times New Roman" w:hint="eastAsia"/>
                <w:kern w:val="0"/>
                <w:sz w:val="20"/>
                <w:szCs w:val="20"/>
                <w:lang w:val="en-GB"/>
              </w:rPr>
              <w:t>256</w:t>
            </w:r>
            <w:r w:rsidRPr="00415D7A">
              <w:rPr>
                <w:rFonts w:ascii="Times New Roman" w:hAnsi="Times New Roman" w:cs="Times New Roman"/>
                <w:kern w:val="0"/>
                <w:sz w:val="20"/>
                <w:szCs w:val="20"/>
                <w:lang w:val="en-GB"/>
              </w:rPr>
              <w:t xml:space="preserve"> Tx and Rx antenna elements</w:t>
            </w:r>
          </w:p>
        </w:tc>
        <w:tc>
          <w:tcPr>
            <w:tcW w:w="2410" w:type="dxa"/>
          </w:tcPr>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hint="eastAsia"/>
                <w:sz w:val="20"/>
                <w:lang w:eastAsia="zh-CN"/>
              </w:rPr>
              <w:t xml:space="preserve">Relay </w:t>
            </w:r>
            <w:r w:rsidRPr="00415D7A">
              <w:rPr>
                <w:rFonts w:ascii="Times New Roman" w:eastAsiaTheme="minorEastAsia" w:hAnsi="Times New Roman"/>
                <w:sz w:val="20"/>
                <w:lang w:eastAsia="zh-CN"/>
              </w:rPr>
              <w:t>l</w:t>
            </w:r>
            <w:r w:rsidRPr="00415D7A">
              <w:rPr>
                <w:rFonts w:ascii="Times New Roman" w:eastAsiaTheme="minorEastAsia" w:hAnsi="Times New Roman" w:hint="eastAsia"/>
                <w:sz w:val="20"/>
                <w:lang w:eastAsia="zh-CN"/>
              </w:rPr>
              <w:t>eft to RAN1 study</w:t>
            </w:r>
          </w:p>
          <w:p w:rsidR="009B6E4B"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 xml:space="preserve">Up to </w:t>
            </w:r>
            <w:r w:rsidRPr="00415D7A">
              <w:rPr>
                <w:rFonts w:ascii="Times New Roman" w:hAnsi="Times New Roman" w:cs="Times New Roman" w:hint="eastAsia"/>
                <w:kern w:val="0"/>
                <w:sz w:val="20"/>
                <w:szCs w:val="20"/>
                <w:lang w:val="en-GB"/>
              </w:rPr>
              <w:t>8</w:t>
            </w:r>
            <w:r w:rsidRPr="00415D7A">
              <w:rPr>
                <w:rFonts w:ascii="Times New Roman" w:hAnsi="Times New Roman" w:cs="Times New Roman"/>
                <w:kern w:val="0"/>
                <w:sz w:val="20"/>
                <w:szCs w:val="20"/>
                <w:lang w:val="en-GB"/>
              </w:rPr>
              <w:t xml:space="preserve"> Tx and Rx antenna elements</w:t>
            </w:r>
          </w:p>
        </w:tc>
      </w:tr>
      <w:tr w:rsidR="0094258E" w:rsidRPr="00984DB7" w:rsidTr="00415D7A">
        <w:tc>
          <w:tcPr>
            <w:tcW w:w="1843" w:type="dxa"/>
          </w:tcPr>
          <w:p w:rsidR="0094258E" w:rsidRPr="00415D7A" w:rsidRDefault="009B6E4B" w:rsidP="00714CB9">
            <w:pPr>
              <w:spacing w:line="300" w:lineRule="auto"/>
              <w:jc w:val="left"/>
              <w:rPr>
                <w:rFonts w:ascii="Times New Roman" w:hAnsi="Times New Roman" w:cs="Times New Roman"/>
                <w:kern w:val="0"/>
                <w:sz w:val="20"/>
                <w:szCs w:val="20"/>
                <w:lang w:val="en-GB"/>
              </w:rPr>
            </w:pPr>
            <w:bookmarkStart w:id="4" w:name="OLE_LINK10"/>
            <w:r w:rsidRPr="00415D7A">
              <w:rPr>
                <w:rFonts w:ascii="Times New Roman" w:hAnsi="Times New Roman" w:cs="Times New Roman"/>
                <w:kern w:val="0"/>
                <w:sz w:val="20"/>
                <w:szCs w:val="20"/>
                <w:lang w:val="en-GB"/>
              </w:rPr>
              <w:t>Urban coverage for massive connection</w:t>
            </w:r>
            <w:bookmarkEnd w:id="4"/>
          </w:p>
        </w:tc>
        <w:tc>
          <w:tcPr>
            <w:tcW w:w="1741" w:type="dxa"/>
          </w:tcPr>
          <w:p w:rsidR="0094258E" w:rsidRPr="00415D7A" w:rsidRDefault="009B6E4B" w:rsidP="00714CB9">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700MHz, 2100 MHz as an option</w:t>
            </w:r>
          </w:p>
        </w:tc>
        <w:tc>
          <w:tcPr>
            <w:tcW w:w="2228" w:type="dxa"/>
          </w:tcPr>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L</w:t>
            </w:r>
            <w:r w:rsidRPr="00415D7A">
              <w:rPr>
                <w:rFonts w:ascii="Times New Roman" w:eastAsiaTheme="minorEastAsia" w:hAnsi="Times New Roman" w:hint="eastAsia"/>
                <w:sz w:val="20"/>
                <w:lang w:eastAsia="zh-CN"/>
              </w:rPr>
              <w:t>eft to RAN1 study</w:t>
            </w:r>
          </w:p>
          <w:p w:rsidR="0094258E" w:rsidRPr="00415D7A" w:rsidRDefault="0094258E" w:rsidP="00714CB9">
            <w:pPr>
              <w:spacing w:line="300" w:lineRule="auto"/>
              <w:jc w:val="left"/>
              <w:rPr>
                <w:rFonts w:ascii="Times New Roman" w:hAnsi="Times New Roman" w:cs="Times New Roman"/>
                <w:kern w:val="0"/>
                <w:sz w:val="20"/>
                <w:szCs w:val="20"/>
                <w:lang w:val="en-GB"/>
              </w:rPr>
            </w:pPr>
          </w:p>
        </w:tc>
        <w:tc>
          <w:tcPr>
            <w:tcW w:w="2410" w:type="dxa"/>
          </w:tcPr>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L</w:t>
            </w:r>
            <w:r w:rsidRPr="00415D7A">
              <w:rPr>
                <w:rFonts w:ascii="Times New Roman" w:eastAsiaTheme="minorEastAsia" w:hAnsi="Times New Roman" w:hint="eastAsia"/>
                <w:sz w:val="20"/>
                <w:lang w:eastAsia="zh-CN"/>
              </w:rPr>
              <w:t>eft to RAN1 study</w:t>
            </w:r>
          </w:p>
          <w:p w:rsidR="0094258E" w:rsidRPr="00415D7A" w:rsidRDefault="0094258E" w:rsidP="00714CB9">
            <w:pPr>
              <w:spacing w:line="300" w:lineRule="auto"/>
              <w:jc w:val="left"/>
              <w:rPr>
                <w:rFonts w:ascii="Times New Roman" w:hAnsi="Times New Roman" w:cs="Times New Roman"/>
                <w:kern w:val="0"/>
                <w:sz w:val="20"/>
                <w:szCs w:val="20"/>
                <w:lang w:val="en-GB"/>
              </w:rPr>
            </w:pPr>
          </w:p>
        </w:tc>
      </w:tr>
      <w:tr w:rsidR="009B6E4B" w:rsidRPr="00984DB7" w:rsidTr="00415D7A">
        <w:tc>
          <w:tcPr>
            <w:tcW w:w="1843" w:type="dxa"/>
          </w:tcPr>
          <w:p w:rsidR="009B6E4B" w:rsidRPr="00415D7A" w:rsidRDefault="009B6E4B" w:rsidP="009B6E4B">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Highway Scenario</w:t>
            </w:r>
          </w:p>
        </w:tc>
        <w:tc>
          <w:tcPr>
            <w:tcW w:w="1741" w:type="dxa"/>
          </w:tcPr>
          <w:p w:rsidR="009B6E4B" w:rsidRPr="00415D7A" w:rsidRDefault="00415D7A" w:rsidP="009B6E4B">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hint="eastAsia"/>
                <w:kern w:val="0"/>
                <w:sz w:val="20"/>
                <w:szCs w:val="20"/>
                <w:lang w:val="en-GB"/>
              </w:rPr>
              <w:t>Around 6 GHz</w:t>
            </w:r>
          </w:p>
        </w:tc>
        <w:tc>
          <w:tcPr>
            <w:tcW w:w="2228" w:type="dxa"/>
          </w:tcPr>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hint="eastAsia"/>
                <w:sz w:val="20"/>
                <w:lang w:eastAsia="zh-CN"/>
              </w:rPr>
              <w:t>Still under discussion</w:t>
            </w:r>
          </w:p>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Tx: Up to [32</w:t>
            </w:r>
            <w:r w:rsidRPr="00415D7A">
              <w:rPr>
                <w:rFonts w:ascii="Times New Roman" w:eastAsiaTheme="minorEastAsia" w:hAnsi="Times New Roman" w:hint="eastAsia"/>
                <w:sz w:val="20"/>
                <w:lang w:eastAsia="zh-CN"/>
              </w:rPr>
              <w:t xml:space="preserve"> Tx</w:t>
            </w:r>
            <w:r w:rsidRPr="00415D7A">
              <w:rPr>
                <w:rFonts w:ascii="Times New Roman" w:eastAsiaTheme="minorEastAsia" w:hAnsi="Times New Roman"/>
                <w:sz w:val="20"/>
                <w:lang w:eastAsia="zh-CN"/>
              </w:rPr>
              <w:t>]</w:t>
            </w:r>
          </w:p>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Rx: Up to [32</w:t>
            </w:r>
            <w:r w:rsidRPr="00415D7A">
              <w:rPr>
                <w:rFonts w:ascii="Times New Roman" w:eastAsiaTheme="minorEastAsia" w:hAnsi="Times New Roman" w:hint="eastAsia"/>
                <w:sz w:val="20"/>
                <w:lang w:eastAsia="zh-CN"/>
              </w:rPr>
              <w:t xml:space="preserve"> Rx</w:t>
            </w:r>
            <w:r w:rsidRPr="00415D7A">
              <w:rPr>
                <w:rFonts w:ascii="Times New Roman" w:eastAsiaTheme="minorEastAsia" w:hAnsi="Times New Roman"/>
                <w:sz w:val="20"/>
                <w:lang w:eastAsia="zh-CN"/>
              </w:rPr>
              <w:t xml:space="preserve">] </w:t>
            </w:r>
          </w:p>
          <w:p w:rsidR="009B6E4B" w:rsidRPr="00415D7A" w:rsidRDefault="009B6E4B" w:rsidP="009B6E4B">
            <w:pPr>
              <w:pStyle w:val="TAL"/>
              <w:rPr>
                <w:rFonts w:ascii="Times New Roman" w:eastAsiaTheme="minorEastAsia" w:hAnsi="Times New Roman"/>
                <w:sz w:val="20"/>
                <w:lang w:eastAsia="zh-CN"/>
              </w:rPr>
            </w:pPr>
          </w:p>
        </w:tc>
        <w:tc>
          <w:tcPr>
            <w:tcW w:w="2410" w:type="dxa"/>
          </w:tcPr>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RSU Tx: Up to [32</w:t>
            </w:r>
            <w:r w:rsidRPr="00415D7A">
              <w:rPr>
                <w:rFonts w:ascii="Times New Roman" w:eastAsiaTheme="minorEastAsia" w:hAnsi="Times New Roman" w:hint="eastAsia"/>
                <w:sz w:val="20"/>
                <w:lang w:eastAsia="zh-CN"/>
              </w:rPr>
              <w:t xml:space="preserve"> Tx</w:t>
            </w:r>
            <w:r w:rsidRPr="00415D7A">
              <w:rPr>
                <w:rFonts w:ascii="Times New Roman" w:eastAsiaTheme="minorEastAsia" w:hAnsi="Times New Roman"/>
                <w:sz w:val="20"/>
                <w:lang w:eastAsia="zh-CN"/>
              </w:rPr>
              <w:t>]</w:t>
            </w:r>
          </w:p>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RSU Rx: Up to [32</w:t>
            </w:r>
            <w:r w:rsidRPr="00415D7A">
              <w:rPr>
                <w:rFonts w:ascii="Times New Roman" w:eastAsiaTheme="minorEastAsia" w:hAnsi="Times New Roman" w:hint="eastAsia"/>
                <w:sz w:val="20"/>
                <w:lang w:eastAsia="zh-CN"/>
              </w:rPr>
              <w:t xml:space="preserve"> Rx</w:t>
            </w:r>
            <w:r w:rsidRPr="00415D7A">
              <w:rPr>
                <w:rFonts w:ascii="Times New Roman" w:eastAsiaTheme="minorEastAsia" w:hAnsi="Times New Roman"/>
                <w:sz w:val="20"/>
                <w:lang w:eastAsia="zh-CN"/>
              </w:rPr>
              <w:t>]</w:t>
            </w:r>
          </w:p>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Vehicle Tx: Up to [8</w:t>
            </w:r>
            <w:r w:rsidRPr="00415D7A">
              <w:rPr>
                <w:rFonts w:ascii="Times New Roman" w:eastAsiaTheme="minorEastAsia" w:hAnsi="Times New Roman" w:hint="eastAsia"/>
                <w:sz w:val="20"/>
                <w:lang w:eastAsia="zh-CN"/>
              </w:rPr>
              <w:t xml:space="preserve"> Tx</w:t>
            </w:r>
            <w:r w:rsidRPr="00415D7A">
              <w:rPr>
                <w:rFonts w:ascii="Times New Roman" w:eastAsiaTheme="minorEastAsia" w:hAnsi="Times New Roman"/>
                <w:sz w:val="20"/>
                <w:lang w:eastAsia="zh-CN"/>
              </w:rPr>
              <w:t>]</w:t>
            </w:r>
          </w:p>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Vehicle Rx: Up to [8</w:t>
            </w:r>
            <w:r w:rsidRPr="00415D7A">
              <w:rPr>
                <w:rFonts w:ascii="Times New Roman" w:eastAsiaTheme="minorEastAsia" w:hAnsi="Times New Roman" w:hint="eastAsia"/>
                <w:sz w:val="20"/>
                <w:lang w:eastAsia="zh-CN"/>
              </w:rPr>
              <w:t xml:space="preserve"> Rx</w:t>
            </w:r>
            <w:r w:rsidRPr="00415D7A">
              <w:rPr>
                <w:rFonts w:ascii="Times New Roman" w:eastAsiaTheme="minorEastAsia" w:hAnsi="Times New Roman"/>
                <w:sz w:val="20"/>
                <w:lang w:eastAsia="zh-CN"/>
              </w:rPr>
              <w:t>]</w:t>
            </w:r>
          </w:p>
        </w:tc>
      </w:tr>
      <w:tr w:rsidR="009B6E4B" w:rsidRPr="00984DB7" w:rsidTr="00415D7A">
        <w:tc>
          <w:tcPr>
            <w:tcW w:w="1843" w:type="dxa"/>
          </w:tcPr>
          <w:p w:rsidR="009B6E4B" w:rsidRPr="00415D7A" w:rsidRDefault="009B6E4B" w:rsidP="009B6E4B">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kern w:val="0"/>
                <w:sz w:val="20"/>
                <w:szCs w:val="20"/>
                <w:lang w:val="en-GB"/>
              </w:rPr>
              <w:t>Urban Grid for Connected Car</w:t>
            </w:r>
          </w:p>
        </w:tc>
        <w:tc>
          <w:tcPr>
            <w:tcW w:w="1741" w:type="dxa"/>
          </w:tcPr>
          <w:p w:rsidR="009B6E4B" w:rsidRPr="00415D7A" w:rsidRDefault="00415D7A" w:rsidP="009B6E4B">
            <w:pPr>
              <w:spacing w:line="300" w:lineRule="auto"/>
              <w:jc w:val="left"/>
              <w:rPr>
                <w:rFonts w:ascii="Times New Roman" w:hAnsi="Times New Roman" w:cs="Times New Roman"/>
                <w:kern w:val="0"/>
                <w:sz w:val="20"/>
                <w:szCs w:val="20"/>
                <w:lang w:val="en-GB"/>
              </w:rPr>
            </w:pPr>
            <w:r w:rsidRPr="00415D7A">
              <w:rPr>
                <w:rFonts w:ascii="Times New Roman" w:hAnsi="Times New Roman" w:cs="Times New Roman" w:hint="eastAsia"/>
                <w:kern w:val="0"/>
                <w:sz w:val="20"/>
                <w:szCs w:val="20"/>
                <w:lang w:val="en-GB"/>
              </w:rPr>
              <w:t>Around 6 GHz</w:t>
            </w:r>
          </w:p>
        </w:tc>
        <w:tc>
          <w:tcPr>
            <w:tcW w:w="2228" w:type="dxa"/>
          </w:tcPr>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hint="eastAsia"/>
                <w:sz w:val="20"/>
                <w:lang w:eastAsia="zh-CN"/>
              </w:rPr>
              <w:t>Still under discussion</w:t>
            </w:r>
          </w:p>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Tx: Up to [32</w:t>
            </w:r>
            <w:r w:rsidRPr="00415D7A">
              <w:rPr>
                <w:rFonts w:ascii="Times New Roman" w:eastAsiaTheme="minorEastAsia" w:hAnsi="Times New Roman" w:hint="eastAsia"/>
                <w:sz w:val="20"/>
                <w:lang w:eastAsia="zh-CN"/>
              </w:rPr>
              <w:t xml:space="preserve"> Tx</w:t>
            </w:r>
            <w:r w:rsidRPr="00415D7A">
              <w:rPr>
                <w:rFonts w:ascii="Times New Roman" w:eastAsiaTheme="minorEastAsia" w:hAnsi="Times New Roman"/>
                <w:sz w:val="20"/>
                <w:lang w:eastAsia="zh-CN"/>
              </w:rPr>
              <w:t>]</w:t>
            </w:r>
          </w:p>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Rx: Up to [32</w:t>
            </w:r>
            <w:r w:rsidRPr="00415D7A">
              <w:rPr>
                <w:rFonts w:ascii="Times New Roman" w:eastAsiaTheme="minorEastAsia" w:hAnsi="Times New Roman" w:hint="eastAsia"/>
                <w:sz w:val="20"/>
                <w:lang w:eastAsia="zh-CN"/>
              </w:rPr>
              <w:t xml:space="preserve"> Rx</w:t>
            </w:r>
            <w:r w:rsidRPr="00415D7A">
              <w:rPr>
                <w:rFonts w:ascii="Times New Roman" w:eastAsiaTheme="minorEastAsia" w:hAnsi="Times New Roman"/>
                <w:sz w:val="20"/>
                <w:lang w:eastAsia="zh-CN"/>
              </w:rPr>
              <w:t>]</w:t>
            </w:r>
          </w:p>
        </w:tc>
        <w:tc>
          <w:tcPr>
            <w:tcW w:w="2410" w:type="dxa"/>
          </w:tcPr>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Vehicle Tx: Up to [8</w:t>
            </w:r>
            <w:r w:rsidRPr="00415D7A">
              <w:rPr>
                <w:rFonts w:ascii="Times New Roman" w:eastAsiaTheme="minorEastAsia" w:hAnsi="Times New Roman" w:hint="eastAsia"/>
                <w:sz w:val="20"/>
                <w:lang w:eastAsia="zh-CN"/>
              </w:rPr>
              <w:t xml:space="preserve"> Tx</w:t>
            </w:r>
            <w:r w:rsidRPr="00415D7A">
              <w:rPr>
                <w:rFonts w:ascii="Times New Roman" w:eastAsiaTheme="minorEastAsia" w:hAnsi="Times New Roman"/>
                <w:sz w:val="20"/>
                <w:lang w:eastAsia="zh-CN"/>
              </w:rPr>
              <w:t>]</w:t>
            </w:r>
          </w:p>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Vehicle Rx: Up to [8</w:t>
            </w:r>
            <w:r w:rsidRPr="00415D7A">
              <w:rPr>
                <w:rFonts w:ascii="Times New Roman" w:eastAsiaTheme="minorEastAsia" w:hAnsi="Times New Roman" w:hint="eastAsia"/>
                <w:sz w:val="20"/>
                <w:lang w:eastAsia="zh-CN"/>
              </w:rPr>
              <w:t xml:space="preserve"> Rx</w:t>
            </w:r>
            <w:r w:rsidRPr="00415D7A">
              <w:rPr>
                <w:rFonts w:ascii="Times New Roman" w:eastAsiaTheme="minorEastAsia" w:hAnsi="Times New Roman"/>
                <w:sz w:val="20"/>
                <w:lang w:eastAsia="zh-CN"/>
              </w:rPr>
              <w:t>]</w:t>
            </w:r>
          </w:p>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Pedestrian/bicycle Tx: Up to [8</w:t>
            </w:r>
            <w:r w:rsidRPr="00415D7A">
              <w:rPr>
                <w:rFonts w:ascii="Times New Roman" w:eastAsiaTheme="minorEastAsia" w:hAnsi="Times New Roman" w:hint="eastAsia"/>
                <w:sz w:val="20"/>
                <w:lang w:eastAsia="zh-CN"/>
              </w:rPr>
              <w:t xml:space="preserve"> Tx</w:t>
            </w:r>
            <w:r w:rsidRPr="00415D7A">
              <w:rPr>
                <w:rFonts w:ascii="Times New Roman" w:eastAsiaTheme="minorEastAsia" w:hAnsi="Times New Roman"/>
                <w:sz w:val="20"/>
                <w:lang w:eastAsia="zh-CN"/>
              </w:rPr>
              <w:t>]</w:t>
            </w:r>
          </w:p>
          <w:p w:rsidR="009B6E4B" w:rsidRPr="00415D7A" w:rsidRDefault="009B6E4B" w:rsidP="009B6E4B">
            <w:pPr>
              <w:pStyle w:val="TAL"/>
              <w:rPr>
                <w:rFonts w:ascii="Times New Roman" w:eastAsiaTheme="minorEastAsia" w:hAnsi="Times New Roman"/>
                <w:sz w:val="20"/>
                <w:lang w:eastAsia="zh-CN"/>
              </w:rPr>
            </w:pPr>
            <w:r w:rsidRPr="00415D7A">
              <w:rPr>
                <w:rFonts w:ascii="Times New Roman" w:eastAsiaTheme="minorEastAsia" w:hAnsi="Times New Roman"/>
                <w:sz w:val="20"/>
                <w:lang w:eastAsia="zh-CN"/>
              </w:rPr>
              <w:t>Pedestrian/bicycle Rx: Up to [8</w:t>
            </w:r>
            <w:r w:rsidRPr="00415D7A">
              <w:rPr>
                <w:rFonts w:ascii="Times New Roman" w:eastAsiaTheme="minorEastAsia" w:hAnsi="Times New Roman" w:hint="eastAsia"/>
                <w:sz w:val="20"/>
                <w:lang w:eastAsia="zh-CN"/>
              </w:rPr>
              <w:t xml:space="preserve"> Rx</w:t>
            </w:r>
            <w:r w:rsidRPr="00415D7A">
              <w:rPr>
                <w:rFonts w:ascii="Times New Roman" w:eastAsiaTheme="minorEastAsia" w:hAnsi="Times New Roman"/>
                <w:sz w:val="20"/>
                <w:lang w:eastAsia="zh-CN"/>
              </w:rPr>
              <w:t>]</w:t>
            </w:r>
          </w:p>
        </w:tc>
      </w:tr>
    </w:tbl>
    <w:p w:rsidR="00D13E41" w:rsidRPr="00D13E41" w:rsidRDefault="00D13E41" w:rsidP="00D13E41">
      <w:pPr>
        <w:widowControl/>
        <w:spacing w:after="120"/>
        <w:rPr>
          <w:rFonts w:ascii="Times New Roman" w:hAnsi="Times New Roman" w:cs="Times New Roman"/>
          <w:kern w:val="0"/>
          <w:sz w:val="22"/>
          <w:lang w:val="en-GB"/>
        </w:rPr>
      </w:pPr>
    </w:p>
    <w:p w:rsidR="005E2A05" w:rsidRPr="005E2A05" w:rsidRDefault="00111BDF" w:rsidP="00567802">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The deployment scenario for large scale M</w:t>
      </w:r>
      <w:r>
        <w:rPr>
          <w:rFonts w:ascii="Times New Roman" w:eastAsia="Arial Unicode MS" w:hAnsi="Times New Roman" w:cs="Arial" w:hint="eastAsia"/>
          <w:sz w:val="22"/>
          <w:szCs w:val="24"/>
          <w:lang w:val="en-GB"/>
        </w:rPr>
        <w:t>IMO</w:t>
      </w:r>
      <w:r>
        <w:rPr>
          <w:rFonts w:ascii="Times New Roman" w:eastAsia="Arial Unicode MS" w:hAnsi="Times New Roman" w:cs="Arial"/>
          <w:sz w:val="22"/>
          <w:szCs w:val="24"/>
          <w:lang w:val="en-GB"/>
        </w:rPr>
        <w:t xml:space="preserve"> would be various </w:t>
      </w:r>
      <w:r w:rsidR="00FC4300">
        <w:rPr>
          <w:rFonts w:ascii="Times New Roman" w:eastAsia="Arial Unicode MS" w:hAnsi="Times New Roman" w:cs="Arial"/>
          <w:sz w:val="22"/>
          <w:szCs w:val="24"/>
          <w:lang w:val="en-GB"/>
        </w:rPr>
        <w:t>in NR</w:t>
      </w:r>
      <w:r>
        <w:rPr>
          <w:rFonts w:ascii="Times New Roman" w:eastAsia="Arial Unicode MS" w:hAnsi="Times New Roman" w:cs="Arial"/>
          <w:sz w:val="22"/>
          <w:szCs w:val="24"/>
          <w:lang w:val="en-GB"/>
        </w:rPr>
        <w:t>.</w:t>
      </w:r>
      <w:r w:rsidR="00FC4300">
        <w:rPr>
          <w:rFonts w:ascii="Times New Roman" w:eastAsia="Arial Unicode MS" w:hAnsi="Times New Roman" w:cs="Arial"/>
          <w:sz w:val="22"/>
          <w:szCs w:val="24"/>
          <w:lang w:val="en-GB"/>
        </w:rPr>
        <w:t xml:space="preserve"> The KPI requirement of different scenarios are also quite different for those different deployment scenarios</w:t>
      </w:r>
      <w:r w:rsidR="00CA73A1">
        <w:rPr>
          <w:rFonts w:ascii="Times New Roman" w:eastAsia="Arial Unicode MS" w:hAnsi="Times New Roman" w:cs="Arial"/>
          <w:sz w:val="22"/>
          <w:szCs w:val="24"/>
          <w:lang w:val="en-GB"/>
        </w:rPr>
        <w:t xml:space="preserve"> (including different carrier frequencies from 700MHz to 70GHz)</w:t>
      </w:r>
      <w:r w:rsidR="00FC4300">
        <w:rPr>
          <w:rFonts w:ascii="Times New Roman" w:eastAsia="Arial Unicode MS" w:hAnsi="Times New Roman" w:cs="Arial"/>
          <w:sz w:val="22"/>
          <w:szCs w:val="24"/>
          <w:lang w:val="en-GB"/>
        </w:rPr>
        <w:t>. Thus design considerations would be different. However, it is highly preferred that MIMO solutions</w:t>
      </w:r>
      <w:r w:rsidR="00CA73A1">
        <w:rPr>
          <w:rFonts w:ascii="Times New Roman" w:eastAsia="Arial Unicode MS" w:hAnsi="Times New Roman" w:cs="Arial"/>
          <w:sz w:val="22"/>
          <w:szCs w:val="24"/>
          <w:lang w:val="en-GB"/>
        </w:rPr>
        <w:t xml:space="preserve"> for different scenarios</w:t>
      </w:r>
      <w:r w:rsidR="00FC4300">
        <w:rPr>
          <w:rFonts w:ascii="Times New Roman" w:eastAsia="Arial Unicode MS" w:hAnsi="Times New Roman" w:cs="Arial"/>
          <w:sz w:val="22"/>
          <w:szCs w:val="24"/>
          <w:lang w:val="en-GB"/>
        </w:rPr>
        <w:t xml:space="preserve"> should be</w:t>
      </w:r>
      <w:r w:rsidR="00CA73A1">
        <w:rPr>
          <w:rFonts w:ascii="Times New Roman" w:eastAsia="Arial Unicode MS" w:hAnsi="Times New Roman" w:cs="Arial"/>
          <w:sz w:val="22"/>
          <w:szCs w:val="24"/>
          <w:lang w:val="en-GB"/>
        </w:rPr>
        <w:t xml:space="preserve"> designed under the same forward compatible framework</w:t>
      </w:r>
      <w:r w:rsidR="00A22348">
        <w:rPr>
          <w:rFonts w:ascii="Times New Roman" w:eastAsia="Arial Unicode MS" w:hAnsi="Times New Roman" w:cs="Arial"/>
          <w:sz w:val="22"/>
          <w:szCs w:val="24"/>
          <w:lang w:val="en-GB"/>
        </w:rPr>
        <w:t xml:space="preserve">. This is the objective </w:t>
      </w:r>
      <w:r w:rsidR="00CA73A1">
        <w:rPr>
          <w:rFonts w:ascii="Times New Roman" w:eastAsia="Arial Unicode MS" w:hAnsi="Times New Roman" w:cs="Arial"/>
          <w:sz w:val="22"/>
          <w:szCs w:val="24"/>
          <w:lang w:val="en-GB"/>
        </w:rPr>
        <w:t xml:space="preserve">of this study item. </w:t>
      </w:r>
      <w:r w:rsidR="00A22348">
        <w:rPr>
          <w:rFonts w:ascii="Times New Roman" w:eastAsia="Arial Unicode MS" w:hAnsi="Times New Roman" w:cs="Arial"/>
          <w:sz w:val="22"/>
          <w:szCs w:val="24"/>
          <w:lang w:val="en-GB"/>
        </w:rPr>
        <w:t>It is highly possible that part of the eMBB scenarios would be addressed in the first release (R15) of NR</w:t>
      </w:r>
      <w:r w:rsidR="00FC4300">
        <w:rPr>
          <w:rFonts w:ascii="Times New Roman" w:eastAsia="Arial Unicode MS" w:hAnsi="Times New Roman" w:cs="Arial"/>
          <w:sz w:val="22"/>
          <w:szCs w:val="24"/>
          <w:lang w:val="en-GB"/>
        </w:rPr>
        <w:t xml:space="preserve"> </w:t>
      </w:r>
      <w:r w:rsidR="00A22348">
        <w:rPr>
          <w:rFonts w:ascii="Times New Roman" w:eastAsia="Arial Unicode MS" w:hAnsi="Times New Roman" w:cs="Arial"/>
          <w:sz w:val="22"/>
          <w:szCs w:val="24"/>
          <w:lang w:val="en-GB"/>
        </w:rPr>
        <w:t>while some other scenarios like URLLC and mMTC would be addressed later, or sub-6GHz scenarios could be addressed first then in R16 over-6GHz scenarios are further enhanced. It is not known at this stage which route the standardization process would follow. Thus it’s important that a universal</w:t>
      </w:r>
      <w:r w:rsidR="000D2C7A">
        <w:rPr>
          <w:rFonts w:ascii="Times New Roman" w:eastAsia="Arial Unicode MS" w:hAnsi="Times New Roman" w:cs="Arial"/>
          <w:sz w:val="22"/>
          <w:szCs w:val="24"/>
          <w:lang w:val="en-GB"/>
        </w:rPr>
        <w:t xml:space="preserve"> MIMO</w:t>
      </w:r>
      <w:r w:rsidR="00A22348">
        <w:rPr>
          <w:rFonts w:ascii="Times New Roman" w:eastAsia="Arial Unicode MS" w:hAnsi="Times New Roman" w:cs="Arial"/>
          <w:sz w:val="22"/>
          <w:szCs w:val="24"/>
          <w:lang w:val="en-GB"/>
        </w:rPr>
        <w:t xml:space="preserve"> framework is established for </w:t>
      </w:r>
      <w:r w:rsidR="000D2C7A">
        <w:rPr>
          <w:rFonts w:ascii="Times New Roman" w:eastAsia="Arial Unicode MS" w:hAnsi="Times New Roman" w:cs="Arial"/>
          <w:sz w:val="22"/>
          <w:szCs w:val="24"/>
          <w:lang w:val="en-GB"/>
        </w:rPr>
        <w:t>the compatibility of the two processes.</w:t>
      </w:r>
      <w:r w:rsidR="00A22348">
        <w:rPr>
          <w:rFonts w:ascii="Times New Roman" w:eastAsia="Arial Unicode MS" w:hAnsi="Times New Roman" w:cs="Arial"/>
          <w:sz w:val="22"/>
          <w:szCs w:val="24"/>
          <w:lang w:val="en-GB"/>
        </w:rPr>
        <w:t xml:space="preserve"> </w:t>
      </w:r>
    </w:p>
    <w:p w:rsidR="00CA73A1" w:rsidRPr="00315A5D" w:rsidRDefault="00CA73A1" w:rsidP="00CA73A1">
      <w:pPr>
        <w:widowControl/>
        <w:spacing w:after="120"/>
        <w:rPr>
          <w:rFonts w:ascii="Times New Roman" w:hAnsi="Times New Roman" w:cs="Times New Roman"/>
          <w:b/>
          <w:i/>
          <w:kern w:val="0"/>
          <w:sz w:val="22"/>
          <w:lang w:val="en-GB"/>
        </w:rPr>
      </w:pPr>
      <w:r>
        <w:rPr>
          <w:rFonts w:ascii="Times New Roman" w:hAnsi="Times New Roman" w:cs="Times New Roman"/>
          <w:b/>
          <w:i/>
          <w:kern w:val="0"/>
          <w:sz w:val="22"/>
          <w:lang w:val="en-GB"/>
        </w:rPr>
        <w:t>Proposal</w:t>
      </w:r>
      <w:r w:rsidRPr="00315A5D">
        <w:rPr>
          <w:rFonts w:ascii="Times New Roman" w:hAnsi="Times New Roman" w:cs="Times New Roman" w:hint="eastAsia"/>
          <w:b/>
          <w:i/>
          <w:kern w:val="0"/>
          <w:sz w:val="22"/>
          <w:lang w:val="en-GB"/>
        </w:rPr>
        <w:t xml:space="preserve"> 1: </w:t>
      </w:r>
      <w:r>
        <w:rPr>
          <w:rFonts w:ascii="Times New Roman" w:hAnsi="Times New Roman" w:cs="Times New Roman"/>
          <w:b/>
          <w:i/>
          <w:kern w:val="0"/>
          <w:sz w:val="22"/>
          <w:lang w:val="en-GB"/>
        </w:rPr>
        <w:t>A universal MIMO framework should be established in the study item</w:t>
      </w:r>
      <w:r w:rsidR="000D2C7A">
        <w:rPr>
          <w:rFonts w:ascii="Times New Roman" w:hAnsi="Times New Roman" w:cs="Times New Roman"/>
          <w:b/>
          <w:i/>
          <w:kern w:val="0"/>
          <w:sz w:val="22"/>
          <w:lang w:val="en-GB"/>
        </w:rPr>
        <w:t xml:space="preserve"> for</w:t>
      </w:r>
      <w:r w:rsidR="00A22348">
        <w:rPr>
          <w:rFonts w:ascii="Times New Roman" w:hAnsi="Times New Roman" w:cs="Times New Roman"/>
          <w:b/>
          <w:i/>
          <w:kern w:val="0"/>
          <w:sz w:val="22"/>
          <w:lang w:val="en-GB"/>
        </w:rPr>
        <w:t xml:space="preserve"> </w:t>
      </w:r>
      <w:r w:rsidR="000D2C7A">
        <w:rPr>
          <w:rFonts w:ascii="Times New Roman" w:hAnsi="Times New Roman" w:cs="Times New Roman"/>
          <w:b/>
          <w:i/>
          <w:kern w:val="0"/>
          <w:sz w:val="22"/>
          <w:lang w:val="en-GB"/>
        </w:rPr>
        <w:t>the compatibility of the two-phase standardization process</w:t>
      </w:r>
      <w:r w:rsidR="00A22348">
        <w:rPr>
          <w:rFonts w:ascii="Times New Roman" w:hAnsi="Times New Roman" w:cs="Times New Roman"/>
          <w:b/>
          <w:i/>
          <w:kern w:val="0"/>
          <w:sz w:val="22"/>
          <w:lang w:val="en-GB"/>
        </w:rPr>
        <w:t xml:space="preserve">. </w:t>
      </w:r>
    </w:p>
    <w:p w:rsidR="00CA73A1" w:rsidRDefault="000D2C7A" w:rsidP="00CA73A1">
      <w:pPr>
        <w:pStyle w:val="a6"/>
        <w:widowControl/>
        <w:numPr>
          <w:ilvl w:val="0"/>
          <w:numId w:val="28"/>
        </w:numPr>
        <w:spacing w:after="120"/>
        <w:ind w:firstLineChars="0"/>
        <w:rPr>
          <w:rFonts w:ascii="Times New Roman" w:hAnsi="Times New Roman" w:cs="Times New Roman"/>
          <w:b/>
          <w:i/>
          <w:kern w:val="0"/>
          <w:sz w:val="22"/>
          <w:lang w:val="en-GB"/>
        </w:rPr>
      </w:pPr>
      <w:r>
        <w:rPr>
          <w:rFonts w:ascii="Times New Roman" w:hAnsi="Times New Roman" w:cs="Times New Roman"/>
          <w:b/>
          <w:i/>
          <w:kern w:val="0"/>
          <w:sz w:val="22"/>
          <w:lang w:val="en-GB"/>
        </w:rPr>
        <w:t>The universal framework should accommodate requirements for different scenarios, including over-6GHz and sub-6GHz deployment</w:t>
      </w:r>
      <w:r w:rsidR="00CA73A1" w:rsidRPr="00315A5D">
        <w:rPr>
          <w:rFonts w:ascii="Times New Roman" w:hAnsi="Times New Roman" w:cs="Times New Roman"/>
          <w:b/>
          <w:i/>
          <w:kern w:val="0"/>
          <w:sz w:val="22"/>
          <w:lang w:val="en-GB"/>
        </w:rPr>
        <w:t>.</w:t>
      </w:r>
    </w:p>
    <w:p w:rsidR="00336148" w:rsidRPr="00514A20" w:rsidRDefault="00682978" w:rsidP="00416B2C">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hAnsi="Times New Roman" w:cs="Times New Roman" w:hint="eastAsia"/>
          <w:kern w:val="28"/>
          <w:sz w:val="28"/>
          <w:szCs w:val="24"/>
        </w:rPr>
        <w:t>A</w:t>
      </w:r>
      <w:r w:rsidR="009E3D0E">
        <w:rPr>
          <w:rFonts w:ascii="Times New Roman" w:hAnsi="Times New Roman" w:cs="Times New Roman"/>
          <w:kern w:val="28"/>
          <w:sz w:val="28"/>
          <w:szCs w:val="24"/>
        </w:rPr>
        <w:t>ntenna M</w:t>
      </w:r>
      <w:r>
        <w:rPr>
          <w:rFonts w:ascii="Times New Roman" w:hAnsi="Times New Roman" w:cs="Times New Roman"/>
          <w:kern w:val="28"/>
          <w:sz w:val="28"/>
          <w:szCs w:val="24"/>
        </w:rPr>
        <w:t>ode</w:t>
      </w:r>
      <w:r w:rsidR="006E0FCB">
        <w:rPr>
          <w:rFonts w:ascii="Times New Roman" w:hAnsi="Times New Roman" w:cs="Times New Roman"/>
          <w:kern w:val="28"/>
          <w:sz w:val="28"/>
          <w:szCs w:val="24"/>
        </w:rPr>
        <w:t>l</w:t>
      </w:r>
      <w:r>
        <w:rPr>
          <w:rFonts w:ascii="Times New Roman" w:hAnsi="Times New Roman" w:cs="Times New Roman"/>
          <w:kern w:val="28"/>
          <w:sz w:val="28"/>
          <w:szCs w:val="24"/>
        </w:rPr>
        <w:t>ling</w:t>
      </w:r>
      <w:r w:rsidR="009E3D0E">
        <w:rPr>
          <w:rFonts w:ascii="Times New Roman" w:hAnsi="Times New Roman" w:cs="Times New Roman"/>
          <w:kern w:val="28"/>
          <w:sz w:val="28"/>
          <w:szCs w:val="24"/>
        </w:rPr>
        <w:t xml:space="preserve"> </w:t>
      </w:r>
      <w:r w:rsidR="009E3D0E">
        <w:rPr>
          <w:rFonts w:ascii="Times New Roman" w:hAnsi="Times New Roman" w:cs="Times New Roman" w:hint="eastAsia"/>
          <w:kern w:val="28"/>
          <w:sz w:val="28"/>
          <w:szCs w:val="24"/>
        </w:rPr>
        <w:t>and Tran</w:t>
      </w:r>
      <w:r w:rsidR="009E3D0E">
        <w:rPr>
          <w:rFonts w:ascii="Times New Roman" w:hAnsi="Times New Roman" w:cs="Times New Roman"/>
          <w:kern w:val="28"/>
          <w:sz w:val="28"/>
          <w:szCs w:val="24"/>
        </w:rPr>
        <w:t>s</w:t>
      </w:r>
      <w:r w:rsidR="009E3D0E">
        <w:rPr>
          <w:rFonts w:ascii="Times New Roman" w:hAnsi="Times New Roman" w:cs="Times New Roman" w:hint="eastAsia"/>
          <w:kern w:val="28"/>
          <w:sz w:val="28"/>
          <w:szCs w:val="24"/>
        </w:rPr>
        <w:t xml:space="preserve">ceiver </w:t>
      </w:r>
      <w:r w:rsidR="009E3D0E">
        <w:rPr>
          <w:rFonts w:ascii="Times New Roman" w:hAnsi="Times New Roman" w:cs="Times New Roman"/>
          <w:kern w:val="28"/>
          <w:sz w:val="28"/>
          <w:szCs w:val="24"/>
        </w:rPr>
        <w:t>Architecture</w:t>
      </w:r>
    </w:p>
    <w:p w:rsidR="00DF6177" w:rsidRPr="00DF6177" w:rsidRDefault="00DF6177" w:rsidP="00DF6177">
      <w:pPr>
        <w:pStyle w:val="1"/>
        <w:keepLines w:val="0"/>
        <w:widowControl/>
        <w:numPr>
          <w:ilvl w:val="1"/>
          <w:numId w:val="31"/>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kern w:val="28"/>
          <w:sz w:val="28"/>
          <w:szCs w:val="24"/>
        </w:rPr>
        <w:t xml:space="preserve"> </w:t>
      </w:r>
      <w:r>
        <w:rPr>
          <w:rFonts w:ascii="Times New Roman" w:hAnsi="Times New Roman" w:cs="Times New Roman" w:hint="eastAsia"/>
          <w:kern w:val="28"/>
          <w:sz w:val="28"/>
          <w:szCs w:val="24"/>
        </w:rPr>
        <w:t>A</w:t>
      </w:r>
      <w:r>
        <w:rPr>
          <w:rFonts w:ascii="Times New Roman" w:hAnsi="Times New Roman" w:cs="Times New Roman"/>
          <w:kern w:val="28"/>
          <w:sz w:val="28"/>
          <w:szCs w:val="24"/>
        </w:rPr>
        <w:t>ntenna Mode</w:t>
      </w:r>
      <w:r w:rsidR="006E0FCB">
        <w:rPr>
          <w:rFonts w:ascii="Times New Roman" w:hAnsi="Times New Roman" w:cs="Times New Roman"/>
          <w:kern w:val="28"/>
          <w:sz w:val="28"/>
          <w:szCs w:val="24"/>
        </w:rPr>
        <w:t>l</w:t>
      </w:r>
      <w:r>
        <w:rPr>
          <w:rFonts w:ascii="Times New Roman" w:hAnsi="Times New Roman" w:cs="Times New Roman"/>
          <w:kern w:val="28"/>
          <w:sz w:val="28"/>
          <w:szCs w:val="24"/>
        </w:rPr>
        <w:t xml:space="preserve">ling </w:t>
      </w:r>
    </w:p>
    <w:p w:rsidR="008F695D" w:rsidRDefault="008419F1" w:rsidP="007742AF">
      <w:pPr>
        <w:widowControl/>
        <w:spacing w:after="120"/>
        <w:rPr>
          <w:rFonts w:ascii="Times New Roman" w:hAnsi="Times New Roman" w:cs="Times New Roman"/>
          <w:kern w:val="0"/>
          <w:sz w:val="22"/>
          <w:lang w:val="en-GB"/>
        </w:rPr>
      </w:pPr>
      <w:r>
        <w:rPr>
          <w:rFonts w:ascii="Times New Roman" w:hAnsi="Times New Roman" w:cs="Times New Roman"/>
          <w:kern w:val="0"/>
          <w:sz w:val="22"/>
          <w:lang w:val="en-GB"/>
        </w:rPr>
        <w:t xml:space="preserve">In the </w:t>
      </w:r>
      <w:r>
        <w:rPr>
          <w:rFonts w:ascii="Times New Roman" w:hAnsi="Times New Roman" w:cs="Times New Roman" w:hint="eastAsia"/>
          <w:kern w:val="0"/>
          <w:sz w:val="22"/>
          <w:lang w:val="en-GB"/>
        </w:rPr>
        <w:t xml:space="preserve">RAN1 channel </w:t>
      </w:r>
      <w:r>
        <w:rPr>
          <w:rFonts w:ascii="Times New Roman" w:hAnsi="Times New Roman" w:cs="Times New Roman"/>
          <w:kern w:val="0"/>
          <w:sz w:val="22"/>
          <w:lang w:val="en-GB"/>
        </w:rPr>
        <w:t>modelling</w:t>
      </w:r>
      <w:r>
        <w:rPr>
          <w:rFonts w:ascii="Times New Roman" w:hAnsi="Times New Roman" w:cs="Times New Roman" w:hint="eastAsia"/>
          <w:kern w:val="0"/>
          <w:sz w:val="22"/>
          <w:lang w:val="en-GB"/>
        </w:rPr>
        <w:t xml:space="preserve"> SI</w:t>
      </w:r>
      <w:r>
        <w:rPr>
          <w:rFonts w:ascii="Times New Roman" w:hAnsi="Times New Roman" w:cs="Times New Roman"/>
          <w:kern w:val="0"/>
          <w:sz w:val="22"/>
          <w:lang w:val="en-GB"/>
        </w:rPr>
        <w:t>, antenna modelling has already been discussed and the following</w:t>
      </w:r>
      <w:r w:rsidR="00681D40">
        <w:rPr>
          <w:rFonts w:ascii="Times New Roman" w:hAnsi="Times New Roman" w:cs="Times New Roman"/>
          <w:kern w:val="0"/>
          <w:sz w:val="22"/>
          <w:lang w:val="en-GB"/>
        </w:rPr>
        <w:t xml:space="preserve"> generalized</w:t>
      </w:r>
      <w:r>
        <w:rPr>
          <w:rFonts w:ascii="Times New Roman" w:hAnsi="Times New Roman" w:cs="Times New Roman"/>
          <w:kern w:val="0"/>
          <w:sz w:val="22"/>
          <w:lang w:val="en-GB"/>
        </w:rPr>
        <w:t xml:space="preserve"> 2D antenna array </w:t>
      </w:r>
      <w:r w:rsidR="00681D40">
        <w:rPr>
          <w:rFonts w:ascii="Times New Roman" w:hAnsi="Times New Roman" w:cs="Times New Roman"/>
          <w:kern w:val="0"/>
          <w:sz w:val="22"/>
          <w:lang w:val="en-GB"/>
        </w:rPr>
        <w:t xml:space="preserve">is constructed, which is called uniform rectangular panel array (URPA). </w:t>
      </w:r>
    </w:p>
    <w:p w:rsidR="008419F1" w:rsidRDefault="008419F1" w:rsidP="008419F1">
      <w:pPr>
        <w:widowControl/>
        <w:spacing w:after="120"/>
        <w:jc w:val="center"/>
        <w:rPr>
          <w:rFonts w:ascii="Times New Roman" w:hAnsi="Times New Roman" w:cs="Times New Roman"/>
          <w:kern w:val="0"/>
          <w:sz w:val="22"/>
          <w:lang w:val="en-GB"/>
        </w:rPr>
      </w:pPr>
      <w: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5pt;height:148.05pt" o:ole="">
            <v:imagedata r:id="rId8" o:title=""/>
          </v:shape>
          <o:OLEObject Type="Embed" ProgID="Visio.Drawing.11" ShapeID="_x0000_i1025" DrawAspect="Content" ObjectID="_1524684258" r:id="rId9"/>
        </w:object>
      </w:r>
    </w:p>
    <w:p w:rsidR="00681D40" w:rsidRDefault="00681D40" w:rsidP="007742AF">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However, </w:t>
      </w:r>
      <w:r w:rsidR="00560C7D">
        <w:rPr>
          <w:rFonts w:ascii="Times New Roman" w:hAnsi="Times New Roman" w:cs="Times New Roman"/>
          <w:kern w:val="0"/>
          <w:sz w:val="22"/>
          <w:lang w:val="en-GB"/>
        </w:rPr>
        <w:t xml:space="preserve">NR MIMO should not limit the possibility of other types of antennas, like cylindrical AA and spherical AA. Some other form of irregular antenna array should not be precluded. </w:t>
      </w:r>
      <w:r w:rsidR="009346F1">
        <w:rPr>
          <w:rFonts w:ascii="Times New Roman" w:hAnsi="Times New Roman" w:cs="Times New Roman"/>
          <w:kern w:val="0"/>
          <w:sz w:val="22"/>
          <w:lang w:val="en-GB"/>
        </w:rPr>
        <w:t xml:space="preserve">It is possible that out of aesthetics, public health and commercial deployment concern that the antenna elements would be embedded to the surrounding environment and become invisible to the public. The famous “Zhong” antenna proposed by CMCC is one of such examples (the name is from the form of the antenna which is like the Chinese character </w:t>
      </w:r>
      <w:r w:rsidR="009346F1">
        <w:rPr>
          <w:rFonts w:ascii="Times New Roman" w:hAnsi="Times New Roman" w:cs="Times New Roman"/>
          <w:kern w:val="0"/>
          <w:sz w:val="22"/>
          <w:lang w:val="en-GB"/>
        </w:rPr>
        <w:lastRenderedPageBreak/>
        <w:t xml:space="preserve">“Zhong”). In the established framework, the possibility of deploying such antennas should not be </w:t>
      </w:r>
      <w:r w:rsidR="00DF6177">
        <w:rPr>
          <w:rFonts w:ascii="Times New Roman" w:hAnsi="Times New Roman" w:cs="Times New Roman"/>
          <w:kern w:val="0"/>
          <w:sz w:val="22"/>
          <w:lang w:val="en-GB"/>
        </w:rPr>
        <w:t>precluded.</w:t>
      </w:r>
    </w:p>
    <w:p w:rsidR="00DF6177" w:rsidRDefault="00DF6177" w:rsidP="007742AF">
      <w:pPr>
        <w:widowControl/>
        <w:spacing w:after="120"/>
        <w:rPr>
          <w:rFonts w:ascii="Times New Roman" w:hAnsi="Times New Roman" w:cs="Times New Roman"/>
          <w:kern w:val="0"/>
          <w:sz w:val="22"/>
          <w:lang w:val="en-GB"/>
        </w:rPr>
      </w:pPr>
      <w:r>
        <w:rPr>
          <w:rFonts w:ascii="Times New Roman" w:hAnsi="Times New Roman" w:cs="Times New Roman"/>
          <w:b/>
          <w:i/>
          <w:kern w:val="0"/>
          <w:sz w:val="22"/>
          <w:lang w:val="en-GB"/>
        </w:rPr>
        <w:t>Proposal</w:t>
      </w:r>
      <w:r w:rsidR="003A3C24">
        <w:rPr>
          <w:rFonts w:ascii="Times New Roman" w:hAnsi="Times New Roman" w:cs="Times New Roman" w:hint="eastAsia"/>
          <w:b/>
          <w:i/>
          <w:kern w:val="0"/>
          <w:sz w:val="22"/>
          <w:lang w:val="en-GB"/>
        </w:rPr>
        <w:t xml:space="preserve"> </w:t>
      </w:r>
      <w:r w:rsidR="003A3C24">
        <w:rPr>
          <w:rFonts w:ascii="Times New Roman" w:hAnsi="Times New Roman" w:cs="Times New Roman"/>
          <w:b/>
          <w:i/>
          <w:kern w:val="0"/>
          <w:sz w:val="22"/>
          <w:lang w:val="en-GB"/>
        </w:rPr>
        <w:t>2</w:t>
      </w:r>
      <w:r w:rsidRPr="00315A5D">
        <w:rPr>
          <w:rFonts w:ascii="Times New Roman" w:hAnsi="Times New Roman" w:cs="Times New Roman" w:hint="eastAsia"/>
          <w:b/>
          <w:i/>
          <w:kern w:val="0"/>
          <w:sz w:val="22"/>
          <w:lang w:val="en-GB"/>
        </w:rPr>
        <w:t xml:space="preserve">: </w:t>
      </w:r>
      <w:r>
        <w:rPr>
          <w:rFonts w:ascii="Times New Roman" w:hAnsi="Times New Roman" w:cs="Times New Roman"/>
          <w:b/>
          <w:i/>
          <w:kern w:val="0"/>
          <w:sz w:val="22"/>
          <w:lang w:val="en-GB"/>
        </w:rPr>
        <w:t>Antenna modelling within the NR MIMO framework should not limit the possibility of applying other types of antennas besides URPA.</w:t>
      </w:r>
    </w:p>
    <w:p w:rsidR="00DF6177" w:rsidRPr="00DF6177" w:rsidRDefault="00DF6177" w:rsidP="00DF6177">
      <w:pPr>
        <w:pStyle w:val="1"/>
        <w:keepLines w:val="0"/>
        <w:widowControl/>
        <w:numPr>
          <w:ilvl w:val="1"/>
          <w:numId w:val="31"/>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kern w:val="28"/>
          <w:sz w:val="28"/>
          <w:szCs w:val="24"/>
        </w:rPr>
        <w:t xml:space="preserve"> </w:t>
      </w:r>
      <w:r>
        <w:rPr>
          <w:rFonts w:ascii="Times New Roman" w:hAnsi="Times New Roman" w:cs="Times New Roman" w:hint="eastAsia"/>
          <w:kern w:val="28"/>
          <w:sz w:val="28"/>
          <w:szCs w:val="24"/>
        </w:rPr>
        <w:t>Tran</w:t>
      </w:r>
      <w:r>
        <w:rPr>
          <w:rFonts w:ascii="Times New Roman" w:hAnsi="Times New Roman" w:cs="Times New Roman"/>
          <w:kern w:val="28"/>
          <w:sz w:val="28"/>
          <w:szCs w:val="24"/>
        </w:rPr>
        <w:t>s</w:t>
      </w:r>
      <w:r>
        <w:rPr>
          <w:rFonts w:ascii="Times New Roman" w:hAnsi="Times New Roman" w:cs="Times New Roman" w:hint="eastAsia"/>
          <w:kern w:val="28"/>
          <w:sz w:val="28"/>
          <w:szCs w:val="24"/>
        </w:rPr>
        <w:t xml:space="preserve">ceiver </w:t>
      </w:r>
      <w:r>
        <w:rPr>
          <w:rFonts w:ascii="Times New Roman" w:hAnsi="Times New Roman" w:cs="Times New Roman"/>
          <w:kern w:val="28"/>
          <w:sz w:val="28"/>
          <w:szCs w:val="24"/>
        </w:rPr>
        <w:t>Architecture</w:t>
      </w:r>
    </w:p>
    <w:p w:rsidR="00DF6177" w:rsidRDefault="00691604" w:rsidP="007742AF">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In large scale MIMO, it becomes impossible to connect each antenna elements with </w:t>
      </w:r>
      <w:r>
        <w:rPr>
          <w:rFonts w:ascii="Times New Roman" w:hAnsi="Times New Roman" w:cs="Times New Roman"/>
          <w:kern w:val="0"/>
          <w:sz w:val="22"/>
          <w:lang w:val="en-GB"/>
        </w:rPr>
        <w:t>one digital transceiver units (TXRU) from the perspective of implementation cost and complexity. In [4], TXRU virtualization model is categorize</w:t>
      </w:r>
      <w:r w:rsidR="008C33F9">
        <w:rPr>
          <w:rFonts w:ascii="Times New Roman" w:hAnsi="Times New Roman" w:cs="Times New Roman"/>
          <w:kern w:val="0"/>
          <w:sz w:val="22"/>
          <w:lang w:val="en-GB"/>
        </w:rPr>
        <w:t>d into two types: sub-array partition</w:t>
      </w:r>
      <w:r>
        <w:rPr>
          <w:rFonts w:ascii="Times New Roman" w:hAnsi="Times New Roman" w:cs="Times New Roman"/>
          <w:kern w:val="0"/>
          <w:sz w:val="22"/>
          <w:lang w:val="en-GB"/>
        </w:rPr>
        <w:t xml:space="preserve"> and </w:t>
      </w:r>
      <w:r w:rsidR="008C33F9">
        <w:rPr>
          <w:rFonts w:ascii="Times New Roman" w:hAnsi="Times New Roman" w:cs="Times New Roman"/>
          <w:kern w:val="0"/>
          <w:sz w:val="22"/>
          <w:lang w:val="en-GB"/>
        </w:rPr>
        <w:t>full connection.</w:t>
      </w:r>
    </w:p>
    <w:p w:rsidR="00DF6177" w:rsidRDefault="008C33F9" w:rsidP="008C33F9">
      <w:pPr>
        <w:widowControl/>
        <w:spacing w:after="120"/>
        <w:ind w:firstLineChars="250" w:firstLine="525"/>
        <w:rPr>
          <w:rFonts w:ascii="Times New Roman" w:hAnsi="Times New Roman" w:cs="Times New Roman"/>
          <w:kern w:val="0"/>
          <w:sz w:val="22"/>
          <w:lang w:val="en-GB"/>
        </w:rPr>
      </w:pPr>
      <w:r w:rsidRPr="00CA15D7">
        <w:rPr>
          <w:rFonts w:hint="eastAsia"/>
          <w:noProof/>
        </w:rPr>
        <w:drawing>
          <wp:inline distT="0" distB="0" distL="0" distR="0">
            <wp:extent cx="247523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r="52274" b="18140"/>
                    <a:stretch>
                      <a:fillRect/>
                    </a:stretch>
                  </pic:blipFill>
                  <pic:spPr bwMode="auto">
                    <a:xfrm>
                      <a:off x="0" y="0"/>
                      <a:ext cx="2475230" cy="2286000"/>
                    </a:xfrm>
                    <a:prstGeom prst="rect">
                      <a:avLst/>
                    </a:prstGeom>
                    <a:noFill/>
                    <a:ln>
                      <a:noFill/>
                    </a:ln>
                  </pic:spPr>
                </pic:pic>
              </a:graphicData>
            </a:graphic>
          </wp:inline>
        </w:drawing>
      </w:r>
      <w:r w:rsidRPr="00CA15D7">
        <w:rPr>
          <w:rFonts w:hint="eastAsia"/>
          <w:noProof/>
        </w:rPr>
        <w:drawing>
          <wp:inline distT="0" distB="0" distL="0" distR="0">
            <wp:extent cx="2400300" cy="2275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l="53490" b="18140"/>
                    <a:stretch>
                      <a:fillRect/>
                    </a:stretch>
                  </pic:blipFill>
                  <pic:spPr bwMode="auto">
                    <a:xfrm>
                      <a:off x="0" y="0"/>
                      <a:ext cx="2400300" cy="2275840"/>
                    </a:xfrm>
                    <a:prstGeom prst="rect">
                      <a:avLst/>
                    </a:prstGeom>
                    <a:noFill/>
                    <a:ln>
                      <a:noFill/>
                    </a:ln>
                  </pic:spPr>
                </pic:pic>
              </a:graphicData>
            </a:graphic>
          </wp:inline>
        </w:drawing>
      </w:r>
    </w:p>
    <w:p w:rsidR="006E0FCB" w:rsidRDefault="008C33F9" w:rsidP="007742AF">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The above </w:t>
      </w:r>
      <w:r>
        <w:rPr>
          <w:rFonts w:ascii="Times New Roman" w:hAnsi="Times New Roman" w:cs="Times New Roman"/>
          <w:kern w:val="0"/>
          <w:sz w:val="22"/>
          <w:lang w:val="en-GB"/>
        </w:rPr>
        <w:t xml:space="preserve">two virtualization models don’t </w:t>
      </w:r>
      <w:r>
        <w:rPr>
          <w:rFonts w:ascii="Times New Roman" w:hAnsi="Times New Roman" w:cs="Times New Roman" w:hint="eastAsia"/>
          <w:kern w:val="0"/>
          <w:sz w:val="22"/>
          <w:lang w:val="en-GB"/>
        </w:rPr>
        <w:t>fully</w:t>
      </w:r>
      <w:r>
        <w:rPr>
          <w:rFonts w:ascii="Times New Roman" w:hAnsi="Times New Roman" w:cs="Times New Roman"/>
          <w:kern w:val="0"/>
          <w:sz w:val="22"/>
          <w:lang w:val="en-GB"/>
        </w:rPr>
        <w:t xml:space="preserve"> cover all the possible cases. In high frequency band, analog beamforming is needed due to </w:t>
      </w:r>
      <w:r w:rsidR="00C4569E">
        <w:rPr>
          <w:rFonts w:ascii="Times New Roman" w:hAnsi="Times New Roman" w:cs="Times New Roman"/>
          <w:kern w:val="0"/>
          <w:sz w:val="22"/>
          <w:lang w:val="en-GB"/>
        </w:rPr>
        <w:t>large number of antenna elements</w:t>
      </w:r>
      <w:r>
        <w:rPr>
          <w:rFonts w:ascii="Times New Roman" w:hAnsi="Times New Roman" w:cs="Times New Roman"/>
          <w:kern w:val="0"/>
          <w:sz w:val="22"/>
          <w:lang w:val="en-GB"/>
        </w:rPr>
        <w:t xml:space="preserve">. </w:t>
      </w:r>
      <w:r w:rsidR="00C4569E">
        <w:rPr>
          <w:rFonts w:ascii="Times New Roman" w:hAnsi="Times New Roman" w:cs="Times New Roman"/>
          <w:kern w:val="0"/>
          <w:sz w:val="22"/>
          <w:lang w:val="en-GB"/>
        </w:rPr>
        <w:t xml:space="preserve">With limited </w:t>
      </w:r>
      <w:r w:rsidR="00743132">
        <w:rPr>
          <w:rFonts w:ascii="Times New Roman" w:hAnsi="Times New Roman" w:cs="Times New Roman"/>
          <w:kern w:val="0"/>
          <w:sz w:val="22"/>
          <w:lang w:val="en-GB"/>
        </w:rPr>
        <w:t>number of digital chains, each TXRU is mapped to multiple antenna elements. However, the main drawback of analog beamforming is that it is only possible to direct the wideband</w:t>
      </w:r>
      <w:r w:rsidR="003A3C24">
        <w:rPr>
          <w:rFonts w:ascii="Times New Roman" w:hAnsi="Times New Roman" w:cs="Times New Roman"/>
          <w:kern w:val="0"/>
          <w:sz w:val="22"/>
          <w:lang w:val="en-GB"/>
        </w:rPr>
        <w:t xml:space="preserve"> signal with one weight vector. Thus when the number of UEs grows, it is not possible to discrete two UEs with analog beamforming. The possibility of multiple (typically two) TXRUs fully connected to the same subarray provides more dimensions of hybrid beamforming and increases precoding flexibility. </w:t>
      </w:r>
    </w:p>
    <w:p w:rsidR="006E0FCB" w:rsidRDefault="00420EED" w:rsidP="006E0FCB">
      <w:pPr>
        <w:widowControl/>
        <w:spacing w:after="120"/>
        <w:jc w:val="center"/>
        <w:rPr>
          <w:rFonts w:ascii="Times New Roman" w:hAnsi="Times New Roman" w:cs="Times New Roman"/>
          <w:kern w:val="0"/>
          <w:sz w:val="22"/>
          <w:lang w:val="en-GB"/>
        </w:rPr>
      </w:pPr>
      <w:r>
        <w:object w:dxaOrig="2468" w:dyaOrig="2958">
          <v:shape id="_x0000_i1026" type="#_x0000_t75" style="width:152.05pt;height:182.6pt" o:ole="">
            <v:imagedata r:id="rId11" o:title=""/>
          </v:shape>
          <o:OLEObject Type="Embed" ProgID="Visio.Drawing.11" ShapeID="_x0000_i1026" DrawAspect="Content" ObjectID="_1524684259" r:id="rId12"/>
        </w:object>
      </w:r>
    </w:p>
    <w:p w:rsidR="00420EED" w:rsidRDefault="00C32F24" w:rsidP="003A3C24">
      <w:pPr>
        <w:widowControl/>
        <w:spacing w:after="120"/>
        <w:rPr>
          <w:rFonts w:ascii="Times New Roman" w:hAnsi="Times New Roman" w:cs="Times New Roman"/>
          <w:kern w:val="0"/>
          <w:sz w:val="22"/>
          <w:lang w:val="en-GB"/>
        </w:rPr>
      </w:pPr>
      <w:r>
        <w:rPr>
          <w:rFonts w:ascii="Times New Roman" w:hAnsi="Times New Roman" w:cs="Times New Roman"/>
          <w:kern w:val="0"/>
          <w:sz w:val="22"/>
          <w:lang w:val="en-GB"/>
        </w:rPr>
        <w:lastRenderedPageBreak/>
        <w:t>Note that u</w:t>
      </w:r>
      <w:r w:rsidR="006E0FCB">
        <w:rPr>
          <w:rFonts w:ascii="Times New Roman" w:hAnsi="Times New Roman" w:cs="Times New Roman"/>
          <w:kern w:val="0"/>
          <w:sz w:val="22"/>
          <w:lang w:val="en-GB"/>
        </w:rPr>
        <w:t xml:space="preserve">nder </w:t>
      </w:r>
      <w:r w:rsidR="00580C74">
        <w:rPr>
          <w:rFonts w:ascii="Times New Roman" w:hAnsi="Times New Roman" w:cs="Times New Roman"/>
          <w:kern w:val="0"/>
          <w:sz w:val="22"/>
          <w:lang w:val="en-GB"/>
        </w:rPr>
        <w:t>URPA</w:t>
      </w:r>
      <w:r w:rsidR="006E0FCB">
        <w:rPr>
          <w:rFonts w:ascii="Times New Roman" w:hAnsi="Times New Roman" w:cs="Times New Roman"/>
          <w:kern w:val="0"/>
          <w:sz w:val="22"/>
          <w:lang w:val="en-GB"/>
        </w:rPr>
        <w:t xml:space="preserve"> antenna modelling, definition of full connection and subarray partition TXRU virtualization within one panel would achieve the same goal as the above definition of multiple TXRUs fully connected to the same subarray. </w:t>
      </w:r>
      <w:r>
        <w:rPr>
          <w:rFonts w:ascii="Times New Roman" w:hAnsi="Times New Roman" w:cs="Times New Roman"/>
          <w:kern w:val="0"/>
          <w:sz w:val="22"/>
          <w:lang w:val="en-GB"/>
        </w:rPr>
        <w:t xml:space="preserve">But this would imply that TXRU virtualization would not be conducted between panels. </w:t>
      </w:r>
      <w:r w:rsidR="00420EED">
        <w:rPr>
          <w:rFonts w:ascii="Times New Roman" w:hAnsi="Times New Roman" w:cs="Times New Roman"/>
          <w:kern w:val="0"/>
          <w:sz w:val="22"/>
          <w:lang w:val="en-GB"/>
        </w:rPr>
        <w:t xml:space="preserve">This would also limit the flexibility of TXRU virtualization. </w:t>
      </w:r>
    </w:p>
    <w:p w:rsidR="00C32F24" w:rsidRDefault="003A3C24" w:rsidP="003A3C24">
      <w:pPr>
        <w:widowControl/>
        <w:spacing w:after="120"/>
        <w:rPr>
          <w:rFonts w:ascii="Times New Roman" w:hAnsi="Times New Roman" w:cs="Times New Roman"/>
          <w:b/>
          <w:i/>
          <w:kern w:val="0"/>
          <w:sz w:val="22"/>
          <w:lang w:val="en-GB"/>
        </w:rPr>
      </w:pPr>
      <w:r>
        <w:rPr>
          <w:rFonts w:ascii="Times New Roman" w:hAnsi="Times New Roman" w:cs="Times New Roman"/>
          <w:b/>
          <w:i/>
          <w:kern w:val="0"/>
          <w:sz w:val="22"/>
          <w:lang w:val="en-GB"/>
        </w:rPr>
        <w:t>Proposal</w:t>
      </w:r>
      <w:r>
        <w:rPr>
          <w:rFonts w:ascii="Times New Roman" w:hAnsi="Times New Roman" w:cs="Times New Roman" w:hint="eastAsia"/>
          <w:b/>
          <w:i/>
          <w:kern w:val="0"/>
          <w:sz w:val="22"/>
          <w:lang w:val="en-GB"/>
        </w:rPr>
        <w:t xml:space="preserve"> </w:t>
      </w:r>
      <w:r w:rsidR="00C70D6D">
        <w:rPr>
          <w:rFonts w:ascii="Times New Roman" w:hAnsi="Times New Roman" w:cs="Times New Roman"/>
          <w:b/>
          <w:i/>
          <w:kern w:val="0"/>
          <w:sz w:val="22"/>
          <w:lang w:val="en-GB"/>
        </w:rPr>
        <w:t>3</w:t>
      </w:r>
      <w:r w:rsidRPr="00315A5D">
        <w:rPr>
          <w:rFonts w:ascii="Times New Roman" w:hAnsi="Times New Roman" w:cs="Times New Roman" w:hint="eastAsia"/>
          <w:b/>
          <w:i/>
          <w:kern w:val="0"/>
          <w:sz w:val="22"/>
          <w:lang w:val="en-GB"/>
        </w:rPr>
        <w:t>:</w:t>
      </w:r>
      <w:r>
        <w:rPr>
          <w:rFonts w:ascii="Times New Roman" w:hAnsi="Times New Roman" w:cs="Times New Roman"/>
          <w:b/>
          <w:i/>
          <w:kern w:val="0"/>
          <w:sz w:val="22"/>
          <w:lang w:val="en-GB"/>
        </w:rPr>
        <w:t xml:space="preserve"> </w:t>
      </w:r>
      <w:r w:rsidR="00C32F24">
        <w:rPr>
          <w:rFonts w:ascii="Times New Roman" w:hAnsi="Times New Roman" w:cs="Times New Roman"/>
          <w:b/>
          <w:i/>
          <w:kern w:val="0"/>
          <w:sz w:val="22"/>
          <w:lang w:val="en-GB"/>
        </w:rPr>
        <w:t xml:space="preserve">The possibility of multiple </w:t>
      </w:r>
      <w:r w:rsidR="00C32F24" w:rsidRPr="00C32F24">
        <w:rPr>
          <w:rFonts w:ascii="Times New Roman" w:hAnsi="Times New Roman" w:cs="Times New Roman"/>
          <w:b/>
          <w:i/>
          <w:kern w:val="0"/>
          <w:sz w:val="22"/>
          <w:lang w:val="en-GB"/>
        </w:rPr>
        <w:t>TXRUs fully connected to the same subarray</w:t>
      </w:r>
      <w:r w:rsidR="00C32F24">
        <w:rPr>
          <w:rFonts w:ascii="Times New Roman" w:hAnsi="Times New Roman" w:cs="Times New Roman"/>
          <w:b/>
          <w:i/>
          <w:kern w:val="0"/>
          <w:sz w:val="22"/>
          <w:lang w:val="en-GB"/>
        </w:rPr>
        <w:t xml:space="preserve"> should not be precluded.</w:t>
      </w:r>
    </w:p>
    <w:p w:rsidR="00682978" w:rsidRPr="00514A20" w:rsidRDefault="00682978" w:rsidP="00682978">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hAnsi="Times New Roman" w:cs="Times New Roman" w:hint="eastAsia"/>
          <w:kern w:val="28"/>
          <w:sz w:val="28"/>
          <w:szCs w:val="24"/>
        </w:rPr>
        <w:t>Design considerations</w:t>
      </w:r>
    </w:p>
    <w:p w:rsidR="00682978" w:rsidRPr="003240B1" w:rsidRDefault="00C03654" w:rsidP="00F70A7E">
      <w:pPr>
        <w:rPr>
          <w:rFonts w:ascii="Times New Roman" w:hAnsi="Times New Roman" w:cs="Times New Roman"/>
          <w:sz w:val="22"/>
        </w:rPr>
      </w:pPr>
      <w:r w:rsidRPr="003240B1">
        <w:rPr>
          <w:rFonts w:ascii="Times New Roman" w:hAnsi="Times New Roman" w:cs="Times New Roman"/>
          <w:sz w:val="22"/>
        </w:rPr>
        <w:t>In this section, we list the potential problems that need to be addressed for the applica</w:t>
      </w:r>
      <w:r w:rsidR="00491A0B" w:rsidRPr="003240B1">
        <w:rPr>
          <w:rFonts w:ascii="Times New Roman" w:hAnsi="Times New Roman" w:cs="Times New Roman"/>
          <w:sz w:val="22"/>
        </w:rPr>
        <w:t>tio</w:t>
      </w:r>
      <w:r w:rsidR="003B3D77" w:rsidRPr="003240B1">
        <w:rPr>
          <w:rFonts w:ascii="Times New Roman" w:hAnsi="Times New Roman" w:cs="Times New Roman"/>
          <w:sz w:val="22"/>
        </w:rPr>
        <w:t xml:space="preserve">n of large scale MIMO in NR. </w:t>
      </w:r>
    </w:p>
    <w:p w:rsidR="00491A0B" w:rsidRPr="00DF6177" w:rsidRDefault="00491A0B" w:rsidP="00491A0B">
      <w:pPr>
        <w:pStyle w:val="1"/>
        <w:keepLines w:val="0"/>
        <w:widowControl/>
        <w:numPr>
          <w:ilvl w:val="1"/>
          <w:numId w:val="35"/>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kern w:val="28"/>
          <w:sz w:val="28"/>
          <w:szCs w:val="24"/>
        </w:rPr>
        <w:t xml:space="preserve"> </w:t>
      </w:r>
      <w:r w:rsidR="007D0938">
        <w:rPr>
          <w:rFonts w:ascii="Times New Roman" w:hAnsi="Times New Roman" w:cs="Times New Roman"/>
          <w:kern w:val="28"/>
          <w:sz w:val="28"/>
          <w:szCs w:val="24"/>
        </w:rPr>
        <w:t xml:space="preserve">Broadcast signal </w:t>
      </w:r>
    </w:p>
    <w:p w:rsidR="00531764" w:rsidRPr="003240B1" w:rsidRDefault="00911F00" w:rsidP="00F70A7E">
      <w:pPr>
        <w:rPr>
          <w:rFonts w:ascii="Times New Roman" w:hAnsi="Times New Roman" w:cs="Times New Roman"/>
          <w:sz w:val="22"/>
        </w:rPr>
      </w:pPr>
      <w:r w:rsidRPr="003240B1">
        <w:rPr>
          <w:rFonts w:ascii="Times New Roman" w:hAnsi="Times New Roman" w:cs="Times New Roman"/>
          <w:sz w:val="22"/>
        </w:rPr>
        <w:t>With potential beamformed gain of large scale MIMO, it is widely understood that there would be coverage imbalance between broadcast signals and dedicated signals. I</w:t>
      </w:r>
      <w:r w:rsidR="009B40DF" w:rsidRPr="003240B1">
        <w:rPr>
          <w:rFonts w:ascii="Times New Roman" w:hAnsi="Times New Roman" w:cs="Times New Roman"/>
          <w:sz w:val="22"/>
        </w:rPr>
        <w:t>n current LTE design, th</w:t>
      </w:r>
      <w:r w:rsidRPr="003240B1">
        <w:rPr>
          <w:rFonts w:ascii="Times New Roman" w:hAnsi="Times New Roman" w:cs="Times New Roman"/>
          <w:sz w:val="22"/>
        </w:rPr>
        <w:t xml:space="preserve">e initial access </w:t>
      </w:r>
      <w:r w:rsidRPr="003240B1">
        <w:rPr>
          <w:rFonts w:ascii="Times New Roman" w:hAnsi="Times New Roman" w:cs="Times New Roman" w:hint="eastAsia"/>
          <w:sz w:val="22"/>
        </w:rPr>
        <w:t>procedure</w:t>
      </w:r>
      <w:r w:rsidRPr="003240B1">
        <w:rPr>
          <w:rFonts w:ascii="Times New Roman" w:hAnsi="Times New Roman" w:cs="Times New Roman"/>
          <w:sz w:val="22"/>
        </w:rPr>
        <w:t xml:space="preserve"> would rely heavily on the broadcasted system knowledge to conduct the following steps accordingly.</w:t>
      </w:r>
      <w:r w:rsidR="00B1173B" w:rsidRPr="003240B1">
        <w:rPr>
          <w:rFonts w:ascii="Times New Roman" w:hAnsi="Times New Roman" w:cs="Times New Roman"/>
          <w:sz w:val="22"/>
        </w:rPr>
        <w:t xml:space="preserve"> Even for the dedicated data transmission, the control signaling on PDCCH is also broadcasted, although this problem could be partially relieved with EPDCCH.</w:t>
      </w:r>
      <w:r w:rsidRPr="003240B1">
        <w:rPr>
          <w:rFonts w:ascii="Times New Roman" w:hAnsi="Times New Roman" w:cs="Times New Roman"/>
          <w:sz w:val="22"/>
        </w:rPr>
        <w:t xml:space="preserve"> </w:t>
      </w:r>
      <w:r w:rsidR="009B40DF" w:rsidRPr="003240B1">
        <w:rPr>
          <w:rFonts w:ascii="Times New Roman" w:hAnsi="Times New Roman" w:cs="Times New Roman"/>
          <w:sz w:val="22"/>
        </w:rPr>
        <w:t>In NR, from the perspective of forward compatible, it is possible that there would be very few always on signal. The amount of system broadcast signal would be largely reduced. This is beneficial also from large scale MIMO perspective: broadcast signal would consume large amount of spatial resources, which are considered to be important to achieve higher system throughput</w:t>
      </w:r>
      <w:r w:rsidR="00B1173B" w:rsidRPr="003240B1">
        <w:rPr>
          <w:rFonts w:ascii="Times New Roman" w:hAnsi="Times New Roman" w:cs="Times New Roman"/>
          <w:sz w:val="22"/>
        </w:rPr>
        <w:t>; moreover, in order to achieve the same coverage performance</w:t>
      </w:r>
      <w:r w:rsidR="00531764" w:rsidRPr="003240B1">
        <w:rPr>
          <w:rFonts w:ascii="Times New Roman" w:hAnsi="Times New Roman" w:cs="Times New Roman"/>
          <w:sz w:val="22"/>
        </w:rPr>
        <w:t xml:space="preserve"> as dedicated signal</w:t>
      </w:r>
      <w:r w:rsidR="00B1173B" w:rsidRPr="003240B1">
        <w:rPr>
          <w:rFonts w:ascii="Times New Roman" w:hAnsi="Times New Roman" w:cs="Times New Roman"/>
          <w:sz w:val="22"/>
        </w:rPr>
        <w:t xml:space="preserve">, broadcast signal might need more </w:t>
      </w:r>
      <w:r w:rsidR="00531764" w:rsidRPr="003240B1">
        <w:rPr>
          <w:rFonts w:ascii="Times New Roman" w:hAnsi="Times New Roman" w:cs="Times New Roman"/>
          <w:sz w:val="22"/>
        </w:rPr>
        <w:t>time/frequency resources, this would further reduce the available data resources</w:t>
      </w:r>
      <w:r w:rsidR="009B40DF" w:rsidRPr="003240B1">
        <w:rPr>
          <w:rFonts w:ascii="Times New Roman" w:hAnsi="Times New Roman" w:cs="Times New Roman"/>
          <w:sz w:val="22"/>
        </w:rPr>
        <w:t>.</w:t>
      </w:r>
      <w:r w:rsidR="00B1173B" w:rsidRPr="003240B1">
        <w:rPr>
          <w:rFonts w:ascii="Times New Roman" w:hAnsi="Times New Roman" w:cs="Times New Roman"/>
          <w:sz w:val="22"/>
        </w:rPr>
        <w:t xml:space="preserve"> </w:t>
      </w:r>
    </w:p>
    <w:p w:rsidR="00531764" w:rsidRPr="003240B1" w:rsidRDefault="00531764" w:rsidP="00F70A7E">
      <w:pPr>
        <w:rPr>
          <w:rFonts w:ascii="Times New Roman" w:hAnsi="Times New Roman" w:cs="Times New Roman"/>
          <w:sz w:val="22"/>
        </w:rPr>
      </w:pPr>
      <w:r w:rsidRPr="003240B1">
        <w:rPr>
          <w:rFonts w:ascii="Times New Roman" w:hAnsi="Times New Roman" w:cs="Times New Roman"/>
          <w:sz w:val="22"/>
        </w:rPr>
        <w:t>In order to achieve above</w:t>
      </w:r>
      <w:r w:rsidR="00B1173B" w:rsidRPr="003240B1">
        <w:rPr>
          <w:rFonts w:ascii="Times New Roman" w:hAnsi="Times New Roman" w:cs="Times New Roman"/>
          <w:sz w:val="22"/>
        </w:rPr>
        <w:t xml:space="preserve"> reduction, novel access procedure and data transmission procedure should be designed with as few broadcast signal as possible. </w:t>
      </w:r>
      <w:r w:rsidRPr="003240B1">
        <w:rPr>
          <w:rFonts w:ascii="Times New Roman" w:hAnsi="Times New Roman" w:cs="Times New Roman"/>
          <w:sz w:val="22"/>
        </w:rPr>
        <w:t>Spatial information should be made use</w:t>
      </w:r>
      <w:r w:rsidR="00F0362B" w:rsidRPr="003240B1">
        <w:rPr>
          <w:rFonts w:ascii="Times New Roman" w:hAnsi="Times New Roman" w:cs="Times New Roman"/>
          <w:sz w:val="22"/>
        </w:rPr>
        <w:t xml:space="preserve"> of</w:t>
      </w:r>
      <w:r w:rsidRPr="003240B1">
        <w:rPr>
          <w:rFonts w:ascii="Times New Roman" w:hAnsi="Times New Roman" w:cs="Times New Roman"/>
          <w:sz w:val="22"/>
        </w:rPr>
        <w:t xml:space="preserve"> to the largest extent. </w:t>
      </w:r>
      <w:r w:rsidRPr="003240B1">
        <w:rPr>
          <w:rFonts w:ascii="Times New Roman" w:hAnsi="Times New Roman" w:cs="Times New Roman"/>
          <w:sz w:val="22"/>
          <w:lang w:val="en-GB"/>
        </w:rPr>
        <w:t>Precoding and beamforming could be conducted hierarchi</w:t>
      </w:r>
      <w:r w:rsidR="00F0362B" w:rsidRPr="003240B1">
        <w:rPr>
          <w:rFonts w:ascii="Times New Roman" w:hAnsi="Times New Roman" w:cs="Times New Roman"/>
          <w:sz w:val="22"/>
          <w:lang w:val="en-GB"/>
        </w:rPr>
        <w:t xml:space="preserve">cally in the sense that at the beginning when coarse information is gained, open loop might be used while later with more precise CSI, very narrow beam could be constructed. </w:t>
      </w:r>
    </w:p>
    <w:p w:rsidR="005C08CD" w:rsidRPr="003240B1" w:rsidRDefault="005C08CD" w:rsidP="00F70A7E">
      <w:pPr>
        <w:widowControl/>
        <w:spacing w:after="120"/>
        <w:rPr>
          <w:rFonts w:ascii="Times New Roman" w:hAnsi="Times New Roman" w:cs="Times New Roman"/>
          <w:b/>
          <w:i/>
          <w:kern w:val="0"/>
          <w:sz w:val="22"/>
          <w:lang w:val="en-GB"/>
        </w:rPr>
      </w:pPr>
      <w:r w:rsidRPr="003240B1">
        <w:rPr>
          <w:rFonts w:ascii="Times New Roman" w:hAnsi="Times New Roman" w:cs="Times New Roman"/>
          <w:b/>
          <w:i/>
          <w:kern w:val="0"/>
          <w:sz w:val="22"/>
          <w:lang w:val="en-GB"/>
        </w:rPr>
        <w:t>Observation</w:t>
      </w:r>
      <w:r w:rsidRPr="003240B1">
        <w:rPr>
          <w:rFonts w:ascii="Times New Roman" w:hAnsi="Times New Roman" w:cs="Times New Roman" w:hint="eastAsia"/>
          <w:b/>
          <w:i/>
          <w:kern w:val="0"/>
          <w:sz w:val="22"/>
          <w:lang w:val="en-GB"/>
        </w:rPr>
        <w:t xml:space="preserve"> 1:</w:t>
      </w:r>
      <w:r w:rsidRPr="003240B1">
        <w:rPr>
          <w:rFonts w:ascii="Times New Roman" w:hAnsi="Times New Roman" w:cs="Times New Roman"/>
          <w:b/>
          <w:i/>
          <w:kern w:val="0"/>
          <w:sz w:val="22"/>
          <w:lang w:val="en-GB"/>
        </w:rPr>
        <w:t xml:space="preserve"> Reduction of broadcast signal is also beneficial from perspective of large scale MIMO.</w:t>
      </w:r>
    </w:p>
    <w:p w:rsidR="00B1173B" w:rsidRPr="003240B1" w:rsidRDefault="00B1173B" w:rsidP="00F70A7E">
      <w:pPr>
        <w:widowControl/>
        <w:spacing w:after="120"/>
        <w:rPr>
          <w:rFonts w:ascii="Times New Roman" w:hAnsi="Times New Roman" w:cs="Times New Roman"/>
          <w:b/>
          <w:i/>
          <w:kern w:val="0"/>
          <w:sz w:val="22"/>
          <w:lang w:val="en-GB"/>
        </w:rPr>
      </w:pPr>
      <w:r w:rsidRPr="003240B1">
        <w:rPr>
          <w:rFonts w:ascii="Times New Roman" w:hAnsi="Times New Roman" w:cs="Times New Roman"/>
          <w:b/>
          <w:i/>
          <w:kern w:val="0"/>
          <w:sz w:val="22"/>
          <w:lang w:val="en-GB"/>
        </w:rPr>
        <w:t>Proposal</w:t>
      </w:r>
      <w:r w:rsidR="00531764" w:rsidRPr="003240B1">
        <w:rPr>
          <w:rFonts w:ascii="Times New Roman" w:hAnsi="Times New Roman" w:cs="Times New Roman"/>
          <w:b/>
          <w:i/>
          <w:kern w:val="0"/>
          <w:sz w:val="22"/>
          <w:lang w:val="en-GB"/>
        </w:rPr>
        <w:t xml:space="preserve"> </w:t>
      </w:r>
      <w:r w:rsidR="00C70D6D" w:rsidRPr="003240B1">
        <w:rPr>
          <w:rFonts w:ascii="Times New Roman" w:hAnsi="Times New Roman" w:cs="Times New Roman"/>
          <w:b/>
          <w:i/>
          <w:kern w:val="0"/>
          <w:sz w:val="22"/>
          <w:lang w:val="en-GB"/>
        </w:rPr>
        <w:t>4</w:t>
      </w:r>
      <w:r w:rsidRPr="003240B1">
        <w:rPr>
          <w:rFonts w:ascii="Times New Roman" w:hAnsi="Times New Roman" w:cs="Times New Roman"/>
          <w:b/>
          <w:i/>
          <w:kern w:val="0"/>
          <w:sz w:val="22"/>
          <w:lang w:val="en-GB"/>
        </w:rPr>
        <w:t>: Novel access</w:t>
      </w:r>
      <w:r w:rsidR="00531764" w:rsidRPr="003240B1">
        <w:rPr>
          <w:rFonts w:ascii="Times New Roman" w:hAnsi="Times New Roman" w:cs="Times New Roman"/>
          <w:b/>
          <w:i/>
          <w:kern w:val="0"/>
          <w:sz w:val="22"/>
          <w:lang w:val="en-GB"/>
        </w:rPr>
        <w:t xml:space="preserve"> and data transmission</w:t>
      </w:r>
      <w:r w:rsidRPr="003240B1">
        <w:rPr>
          <w:rFonts w:ascii="Times New Roman" w:hAnsi="Times New Roman" w:cs="Times New Roman"/>
          <w:b/>
          <w:i/>
          <w:kern w:val="0"/>
          <w:sz w:val="22"/>
          <w:lang w:val="en-GB"/>
        </w:rPr>
        <w:t xml:space="preserve"> procedure should be designed with as few broadcast signal as possible</w:t>
      </w:r>
      <w:r w:rsidR="00C70D6D" w:rsidRPr="003240B1">
        <w:rPr>
          <w:rFonts w:ascii="Times New Roman" w:hAnsi="Times New Roman" w:cs="Times New Roman"/>
          <w:b/>
          <w:i/>
          <w:kern w:val="0"/>
          <w:sz w:val="22"/>
          <w:lang w:val="en-GB"/>
        </w:rPr>
        <w:t xml:space="preserve"> and </w:t>
      </w:r>
      <w:r w:rsidR="00531764" w:rsidRPr="003240B1">
        <w:rPr>
          <w:rFonts w:ascii="Times New Roman" w:hAnsi="Times New Roman" w:cs="Times New Roman"/>
          <w:b/>
          <w:i/>
          <w:kern w:val="0"/>
          <w:sz w:val="22"/>
          <w:lang w:val="en-GB"/>
        </w:rPr>
        <w:t>facilitate the usage of spatial information</w:t>
      </w:r>
      <w:r w:rsidRPr="003240B1">
        <w:rPr>
          <w:rFonts w:ascii="Times New Roman" w:hAnsi="Times New Roman" w:cs="Times New Roman"/>
          <w:b/>
          <w:i/>
          <w:kern w:val="0"/>
          <w:sz w:val="22"/>
          <w:lang w:val="en-GB"/>
        </w:rPr>
        <w:t>.</w:t>
      </w:r>
    </w:p>
    <w:p w:rsidR="00491A0B" w:rsidRPr="00DF6177" w:rsidRDefault="00C70D6D" w:rsidP="00491A0B">
      <w:pPr>
        <w:pStyle w:val="1"/>
        <w:keepLines w:val="0"/>
        <w:widowControl/>
        <w:numPr>
          <w:ilvl w:val="1"/>
          <w:numId w:val="35"/>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kern w:val="28"/>
          <w:sz w:val="28"/>
          <w:szCs w:val="24"/>
        </w:rPr>
        <w:t xml:space="preserve"> </w:t>
      </w:r>
      <w:r w:rsidR="0036298A">
        <w:rPr>
          <w:rFonts w:ascii="Times New Roman" w:hAnsi="Times New Roman" w:cs="Times New Roman"/>
          <w:kern w:val="28"/>
          <w:sz w:val="28"/>
          <w:szCs w:val="24"/>
        </w:rPr>
        <w:t>Reference signal related issues</w:t>
      </w:r>
    </w:p>
    <w:p w:rsidR="0036298A" w:rsidRPr="003240B1" w:rsidRDefault="00792D06" w:rsidP="00F70A7E">
      <w:pPr>
        <w:rPr>
          <w:rFonts w:ascii="Times New Roman" w:hAnsi="Times New Roman" w:cs="Times New Roman"/>
          <w:sz w:val="22"/>
          <w:lang w:val="en-GB"/>
        </w:rPr>
      </w:pPr>
      <w:r w:rsidRPr="003240B1">
        <w:rPr>
          <w:rFonts w:ascii="Times New Roman" w:hAnsi="Times New Roman" w:cs="Times New Roman"/>
          <w:sz w:val="22"/>
          <w:lang w:val="en-GB"/>
        </w:rPr>
        <w:t xml:space="preserve">With increasing number of antennas, </w:t>
      </w:r>
      <w:r w:rsidR="0036298A" w:rsidRPr="003240B1">
        <w:rPr>
          <w:rFonts w:ascii="Times New Roman" w:hAnsi="Times New Roman" w:cs="Times New Roman" w:hint="eastAsia"/>
          <w:sz w:val="22"/>
          <w:lang w:val="en-GB"/>
        </w:rPr>
        <w:t xml:space="preserve">RS overhead </w:t>
      </w:r>
      <w:r w:rsidRPr="003240B1">
        <w:rPr>
          <w:rFonts w:ascii="Times New Roman" w:hAnsi="Times New Roman" w:cs="Times New Roman"/>
          <w:sz w:val="22"/>
          <w:lang w:val="en-GB"/>
        </w:rPr>
        <w:t>would increase linearly if orthogonal resources are allo</w:t>
      </w:r>
      <w:r w:rsidR="00D15CCF" w:rsidRPr="003240B1">
        <w:rPr>
          <w:rFonts w:ascii="Times New Roman" w:hAnsi="Times New Roman" w:cs="Times New Roman"/>
          <w:sz w:val="22"/>
          <w:lang w:val="en-GB"/>
        </w:rPr>
        <w:t xml:space="preserve">cated to each antenna element. </w:t>
      </w:r>
      <w:r w:rsidR="00B719F3" w:rsidRPr="003240B1">
        <w:rPr>
          <w:rFonts w:ascii="Times New Roman" w:hAnsi="Times New Roman" w:cs="Times New Roman"/>
          <w:sz w:val="22"/>
          <w:lang w:val="en-GB"/>
        </w:rPr>
        <w:t>For FDD system, s</w:t>
      </w:r>
      <w:r w:rsidR="00D15CCF" w:rsidRPr="003240B1">
        <w:rPr>
          <w:rFonts w:ascii="Times New Roman" w:hAnsi="Times New Roman" w:cs="Times New Roman"/>
          <w:sz w:val="22"/>
          <w:lang w:val="en-GB"/>
        </w:rPr>
        <w:t xml:space="preserve">patial sparsity could be leveraged to </w:t>
      </w:r>
      <w:r w:rsidR="00B719F3" w:rsidRPr="003240B1">
        <w:rPr>
          <w:rFonts w:ascii="Times New Roman" w:hAnsi="Times New Roman" w:cs="Times New Roman"/>
          <w:sz w:val="22"/>
          <w:lang w:val="en-GB"/>
        </w:rPr>
        <w:t xml:space="preserve">reduce this overhead in two ways. On the one hand, schemes like compressive sensing could be used for initial beam training; on the other hand, beamformed reference </w:t>
      </w:r>
      <w:r w:rsidR="00B719F3" w:rsidRPr="003240B1">
        <w:rPr>
          <w:rFonts w:ascii="Times New Roman" w:hAnsi="Times New Roman" w:cs="Times New Roman"/>
          <w:sz w:val="22"/>
          <w:lang w:val="en-GB"/>
        </w:rPr>
        <w:lastRenderedPageBreak/>
        <w:t>signal could be multiplexed in the same time and frequency resource for different UE to measure.</w:t>
      </w:r>
    </w:p>
    <w:p w:rsidR="00B719F3" w:rsidRPr="003240B1" w:rsidRDefault="00B719F3" w:rsidP="00F70A7E">
      <w:pPr>
        <w:rPr>
          <w:rFonts w:ascii="Times New Roman" w:hAnsi="Times New Roman" w:cs="Times New Roman"/>
          <w:sz w:val="22"/>
          <w:lang w:val="en-GB"/>
        </w:rPr>
      </w:pPr>
      <w:r w:rsidRPr="003240B1">
        <w:rPr>
          <w:rFonts w:ascii="Times New Roman" w:hAnsi="Times New Roman" w:cs="Times New Roman"/>
          <w:sz w:val="22"/>
          <w:lang w:val="en-GB"/>
        </w:rPr>
        <w:t>In TDD system, it is commonly understood that channel reciprocity could be used to reduce overhead. However, for MIMO with</w:t>
      </w:r>
      <w:r w:rsidR="003C6E7B" w:rsidRPr="003240B1">
        <w:rPr>
          <w:rFonts w:ascii="Times New Roman" w:hAnsi="Times New Roman" w:cs="Times New Roman"/>
          <w:sz w:val="22"/>
          <w:lang w:val="en-GB"/>
        </w:rPr>
        <w:t xml:space="preserve"> large amount of antennas, especially in high frequency band, without one to one mapping from digital chains to antenna elements, it is impossible for the eNB to gain channel coefficient per antenna element. Thus in TDD system, beam training is still necessary. </w:t>
      </w:r>
    </w:p>
    <w:p w:rsidR="00F0362B" w:rsidRPr="003240B1" w:rsidRDefault="00C70D6D" w:rsidP="00F70A7E">
      <w:pPr>
        <w:rPr>
          <w:rFonts w:ascii="Times New Roman" w:hAnsi="Times New Roman" w:cs="Times New Roman"/>
          <w:sz w:val="22"/>
          <w:lang w:val="en-GB"/>
        </w:rPr>
      </w:pPr>
      <w:r w:rsidRPr="003240B1">
        <w:rPr>
          <w:rFonts w:ascii="Times New Roman" w:hAnsi="Times New Roman" w:cs="Times New Roman"/>
          <w:sz w:val="22"/>
          <w:lang w:val="en-GB"/>
        </w:rPr>
        <w:t xml:space="preserve">RS contamination is </w:t>
      </w:r>
      <w:r w:rsidR="003C6E7B" w:rsidRPr="003240B1">
        <w:rPr>
          <w:rFonts w:ascii="Times New Roman" w:hAnsi="Times New Roman" w:cs="Times New Roman"/>
          <w:sz w:val="22"/>
          <w:lang w:val="en-GB"/>
        </w:rPr>
        <w:t>another</w:t>
      </w:r>
      <w:r w:rsidRPr="003240B1">
        <w:rPr>
          <w:rFonts w:ascii="Times New Roman" w:hAnsi="Times New Roman" w:cs="Times New Roman"/>
          <w:sz w:val="22"/>
          <w:lang w:val="en-GB"/>
        </w:rPr>
        <w:t xml:space="preserve"> limiting bottleneck</w:t>
      </w:r>
      <w:r w:rsidR="0036298A" w:rsidRPr="003240B1">
        <w:rPr>
          <w:rFonts w:ascii="Times New Roman" w:hAnsi="Times New Roman" w:cs="Times New Roman"/>
          <w:sz w:val="22"/>
          <w:lang w:val="en-GB"/>
        </w:rPr>
        <w:t>s</w:t>
      </w:r>
      <w:r w:rsidRPr="003240B1">
        <w:rPr>
          <w:rFonts w:ascii="Times New Roman" w:hAnsi="Times New Roman" w:cs="Times New Roman"/>
          <w:sz w:val="22"/>
          <w:lang w:val="en-GB"/>
        </w:rPr>
        <w:t xml:space="preserve"> of TDD based large scale MIMO system</w:t>
      </w:r>
      <w:r w:rsidR="0036298A" w:rsidRPr="003240B1">
        <w:rPr>
          <w:rFonts w:ascii="Times New Roman" w:hAnsi="Times New Roman" w:cs="Times New Roman"/>
          <w:sz w:val="22"/>
          <w:lang w:val="en-GB"/>
        </w:rPr>
        <w:t xml:space="preserve">s. </w:t>
      </w:r>
      <w:r w:rsidR="003C6E7B" w:rsidRPr="003240B1">
        <w:rPr>
          <w:rFonts w:ascii="Times New Roman" w:hAnsi="Times New Roman" w:cs="Times New Roman"/>
          <w:sz w:val="22"/>
          <w:lang w:val="en-GB"/>
        </w:rPr>
        <w:t>When UEs in different cells are transmitting uplink reference signal at the same time, eNB would observe interfered reference signal. Then in the following steps, the transmitted downlink signal would incur significant inter-cell interference. Solutions</w:t>
      </w:r>
      <w:r w:rsidR="00206B0F" w:rsidRPr="003240B1">
        <w:rPr>
          <w:rFonts w:ascii="Times New Roman" w:hAnsi="Times New Roman" w:cs="Times New Roman"/>
          <w:sz w:val="22"/>
          <w:lang w:val="en-GB"/>
        </w:rPr>
        <w:t xml:space="preserve"> for R</w:t>
      </w:r>
      <w:r w:rsidR="00206B0F" w:rsidRPr="003240B1">
        <w:rPr>
          <w:rFonts w:ascii="Times New Roman" w:hAnsi="Times New Roman" w:cs="Times New Roman" w:hint="eastAsia"/>
          <w:sz w:val="22"/>
          <w:lang w:val="en-GB"/>
        </w:rPr>
        <w:t>S</w:t>
      </w:r>
      <w:r w:rsidR="00206B0F" w:rsidRPr="003240B1">
        <w:rPr>
          <w:rFonts w:ascii="Times New Roman" w:hAnsi="Times New Roman" w:cs="Times New Roman"/>
          <w:sz w:val="22"/>
          <w:lang w:val="en-GB"/>
        </w:rPr>
        <w:t xml:space="preserve"> contamination include uplink reference signal design,</w:t>
      </w:r>
      <w:r w:rsidR="003C6E7B" w:rsidRPr="003240B1">
        <w:rPr>
          <w:rFonts w:ascii="Times New Roman" w:hAnsi="Times New Roman" w:cs="Times New Roman"/>
          <w:sz w:val="22"/>
          <w:lang w:val="en-GB"/>
        </w:rPr>
        <w:t xml:space="preserve"> </w:t>
      </w:r>
      <w:r w:rsidR="00206B0F" w:rsidRPr="003240B1">
        <w:rPr>
          <w:rFonts w:ascii="Times New Roman" w:hAnsi="Times New Roman" w:cs="Times New Roman"/>
          <w:sz w:val="22"/>
          <w:lang w:val="en-GB"/>
        </w:rPr>
        <w:t xml:space="preserve">joint channel estimation at </w:t>
      </w:r>
      <w:r w:rsidR="00206B0F" w:rsidRPr="003240B1">
        <w:rPr>
          <w:rFonts w:ascii="Times New Roman" w:hAnsi="Times New Roman" w:cs="Times New Roman" w:hint="eastAsia"/>
          <w:sz w:val="22"/>
          <w:lang w:val="en-GB"/>
        </w:rPr>
        <w:t xml:space="preserve">eNB, </w:t>
      </w:r>
      <w:r w:rsidR="00206B0F" w:rsidRPr="003240B1">
        <w:rPr>
          <w:rFonts w:ascii="Times New Roman" w:hAnsi="Times New Roman" w:cs="Times New Roman"/>
          <w:sz w:val="22"/>
          <w:lang w:val="en-GB"/>
        </w:rPr>
        <w:t xml:space="preserve">coordinated SRS transmission etc. </w:t>
      </w:r>
      <w:r w:rsidR="00464C37" w:rsidRPr="003240B1">
        <w:rPr>
          <w:rFonts w:ascii="Times New Roman" w:hAnsi="Times New Roman" w:cs="Times New Roman"/>
          <w:sz w:val="22"/>
          <w:lang w:val="en-GB"/>
        </w:rPr>
        <w:t xml:space="preserve">Furthermore, if TDD system could be combined with some initial beam training and UE report, eNB could focus on the specific UE and tracks its channel. RS contamination would be largely reduced. </w:t>
      </w:r>
    </w:p>
    <w:p w:rsidR="00F0362B" w:rsidRPr="003240B1" w:rsidRDefault="0036298A" w:rsidP="00F70A7E">
      <w:pPr>
        <w:rPr>
          <w:rFonts w:ascii="Times New Roman" w:hAnsi="Times New Roman" w:cs="Times New Roman"/>
          <w:b/>
          <w:i/>
          <w:sz w:val="22"/>
          <w:lang w:val="en-GB"/>
        </w:rPr>
      </w:pPr>
      <w:r w:rsidRPr="003240B1">
        <w:rPr>
          <w:rFonts w:ascii="Times New Roman" w:hAnsi="Times New Roman" w:cs="Times New Roman"/>
          <w:b/>
          <w:i/>
          <w:sz w:val="22"/>
          <w:lang w:val="en-GB"/>
        </w:rPr>
        <w:t xml:space="preserve">Proposal </w:t>
      </w:r>
      <w:r w:rsidR="00D15CCF" w:rsidRPr="003240B1">
        <w:rPr>
          <w:rFonts w:ascii="Times New Roman" w:hAnsi="Times New Roman" w:cs="Times New Roman"/>
          <w:b/>
          <w:i/>
          <w:sz w:val="22"/>
          <w:lang w:val="en-GB"/>
        </w:rPr>
        <w:t>5</w:t>
      </w:r>
      <w:r w:rsidRPr="003240B1">
        <w:rPr>
          <w:rFonts w:ascii="Times New Roman" w:hAnsi="Times New Roman" w:cs="Times New Roman"/>
          <w:b/>
          <w:i/>
          <w:sz w:val="22"/>
          <w:lang w:val="en-GB"/>
        </w:rPr>
        <w:t xml:space="preserve">: </w:t>
      </w:r>
      <w:r w:rsidR="00B719F3" w:rsidRPr="003240B1">
        <w:rPr>
          <w:rFonts w:ascii="Times New Roman" w:hAnsi="Times New Roman" w:cs="Times New Roman"/>
          <w:b/>
          <w:i/>
          <w:sz w:val="22"/>
          <w:lang w:val="en-GB"/>
        </w:rPr>
        <w:t>Spatial sparsity of channels could be leveraged to reduce RS overhead</w:t>
      </w:r>
      <w:r w:rsidRPr="003240B1">
        <w:rPr>
          <w:rFonts w:ascii="Times New Roman" w:hAnsi="Times New Roman" w:cs="Times New Roman"/>
          <w:b/>
          <w:i/>
          <w:sz w:val="22"/>
          <w:lang w:val="en-GB"/>
        </w:rPr>
        <w:t>.</w:t>
      </w:r>
    </w:p>
    <w:p w:rsidR="003C6E7B" w:rsidRPr="003240B1" w:rsidRDefault="00206B0F" w:rsidP="00F70A7E">
      <w:pPr>
        <w:rPr>
          <w:rFonts w:ascii="Times New Roman" w:hAnsi="Times New Roman" w:cs="Times New Roman"/>
          <w:b/>
          <w:i/>
          <w:sz w:val="22"/>
          <w:lang w:val="en-GB"/>
        </w:rPr>
      </w:pPr>
      <w:r w:rsidRPr="003240B1">
        <w:rPr>
          <w:rFonts w:ascii="Times New Roman" w:hAnsi="Times New Roman" w:cs="Times New Roman"/>
          <w:b/>
          <w:i/>
          <w:sz w:val="22"/>
          <w:lang w:val="en-GB"/>
        </w:rPr>
        <w:t>Observation 2</w:t>
      </w:r>
      <w:r w:rsidR="003C6E7B" w:rsidRPr="003240B1">
        <w:rPr>
          <w:rFonts w:ascii="Times New Roman" w:hAnsi="Times New Roman" w:cs="Times New Roman"/>
          <w:b/>
          <w:i/>
          <w:sz w:val="22"/>
          <w:lang w:val="en-GB"/>
        </w:rPr>
        <w:t xml:space="preserve">: </w:t>
      </w:r>
      <w:r w:rsidRPr="003240B1">
        <w:rPr>
          <w:rFonts w:ascii="Times New Roman" w:hAnsi="Times New Roman" w:cs="Times New Roman"/>
          <w:b/>
          <w:i/>
          <w:sz w:val="22"/>
          <w:lang w:val="en-GB"/>
        </w:rPr>
        <w:t>Channel reciprocity in TDD should be carefully invoked, considering the problem of RS contamination and fewer digital chains than antenna elements.</w:t>
      </w:r>
    </w:p>
    <w:p w:rsidR="00464C37" w:rsidRPr="003240B1" w:rsidRDefault="00464C37" w:rsidP="00F70A7E">
      <w:pPr>
        <w:rPr>
          <w:rFonts w:ascii="Times New Roman" w:hAnsi="Times New Roman" w:cs="Times New Roman"/>
          <w:b/>
          <w:i/>
          <w:sz w:val="22"/>
          <w:lang w:val="en-GB"/>
        </w:rPr>
      </w:pPr>
      <w:r w:rsidRPr="003240B1">
        <w:rPr>
          <w:rFonts w:ascii="Times New Roman" w:hAnsi="Times New Roman" w:cs="Times New Roman"/>
          <w:b/>
          <w:i/>
          <w:sz w:val="22"/>
          <w:lang w:val="en-GB"/>
        </w:rPr>
        <w:t>Proposal 6: RS for spatial information is also beneficial in TDD system.</w:t>
      </w:r>
    </w:p>
    <w:p w:rsidR="00687714" w:rsidRPr="00687714" w:rsidRDefault="00491A0B" w:rsidP="00687714">
      <w:pPr>
        <w:pStyle w:val="1"/>
        <w:keepLines w:val="0"/>
        <w:widowControl/>
        <w:numPr>
          <w:ilvl w:val="1"/>
          <w:numId w:val="35"/>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kern w:val="28"/>
          <w:sz w:val="28"/>
          <w:szCs w:val="24"/>
        </w:rPr>
        <w:t xml:space="preserve"> </w:t>
      </w:r>
      <w:r w:rsidR="007D0938">
        <w:rPr>
          <w:rFonts w:ascii="Times New Roman" w:hAnsi="Times New Roman" w:cs="Times New Roman"/>
          <w:kern w:val="28"/>
          <w:sz w:val="28"/>
          <w:szCs w:val="24"/>
        </w:rPr>
        <w:t>CSI feedback</w:t>
      </w:r>
      <w:r w:rsidR="0036298A">
        <w:rPr>
          <w:rFonts w:ascii="Times New Roman" w:hAnsi="Times New Roman" w:cs="Times New Roman"/>
          <w:kern w:val="28"/>
          <w:sz w:val="28"/>
          <w:szCs w:val="24"/>
        </w:rPr>
        <w:t xml:space="preserve"> framework</w:t>
      </w:r>
    </w:p>
    <w:p w:rsidR="00E7736B" w:rsidRPr="003240B1" w:rsidRDefault="00687714" w:rsidP="00F70A7E">
      <w:pPr>
        <w:rPr>
          <w:rFonts w:ascii="Times New Roman" w:hAnsi="Times New Roman" w:cs="Times New Roman"/>
          <w:sz w:val="22"/>
          <w:lang w:val="en-GB"/>
        </w:rPr>
      </w:pPr>
      <w:r w:rsidRPr="003240B1">
        <w:rPr>
          <w:rFonts w:ascii="Times New Roman" w:hAnsi="Times New Roman" w:cs="Times New Roman" w:hint="eastAsia"/>
          <w:sz w:val="22"/>
          <w:lang w:val="en-GB"/>
        </w:rPr>
        <w:t>CSI</w:t>
      </w:r>
      <w:r w:rsidRPr="003240B1">
        <w:rPr>
          <w:rFonts w:ascii="Times New Roman" w:hAnsi="Times New Roman" w:cs="Times New Roman"/>
          <w:sz w:val="22"/>
          <w:lang w:val="en-GB"/>
        </w:rPr>
        <w:t xml:space="preserve"> fee</w:t>
      </w:r>
      <w:r w:rsidR="00464C37" w:rsidRPr="003240B1">
        <w:rPr>
          <w:rFonts w:ascii="Times New Roman" w:hAnsi="Times New Roman" w:cs="Times New Roman"/>
          <w:sz w:val="22"/>
          <w:lang w:val="en-GB"/>
        </w:rPr>
        <w:t>dback would still be needed in NR. As discussed above, even in TDD system, it still needs spatial info</w:t>
      </w:r>
      <w:r w:rsidR="00E7736B" w:rsidRPr="003240B1">
        <w:rPr>
          <w:rFonts w:ascii="Times New Roman" w:hAnsi="Times New Roman" w:cs="Times New Roman"/>
          <w:sz w:val="22"/>
          <w:lang w:val="en-GB"/>
        </w:rPr>
        <w:t>rmation for hybrid beamforming. The general framework of feedback based on RS measurement should also be introduced in NR. Novel advanced feedback should be studied further considering feedback overhead, computational complexity and some other implementation issues.</w:t>
      </w:r>
    </w:p>
    <w:p w:rsidR="00D15CCF" w:rsidRPr="003240B1" w:rsidRDefault="00E7736B" w:rsidP="00F70A7E">
      <w:pPr>
        <w:rPr>
          <w:rFonts w:ascii="Times New Roman" w:hAnsi="Times New Roman" w:cs="Times New Roman"/>
          <w:sz w:val="22"/>
          <w:lang w:val="en-GB"/>
        </w:rPr>
      </w:pPr>
      <w:r w:rsidRPr="003240B1">
        <w:rPr>
          <w:rFonts w:ascii="Times New Roman" w:hAnsi="Times New Roman" w:cs="Times New Roman"/>
          <w:sz w:val="22"/>
          <w:lang w:val="en-GB"/>
        </w:rPr>
        <w:t>C</w:t>
      </w:r>
      <w:r w:rsidR="00206B0F" w:rsidRPr="003240B1">
        <w:rPr>
          <w:rFonts w:ascii="Times New Roman" w:hAnsi="Times New Roman" w:cs="Times New Roman"/>
          <w:sz w:val="22"/>
          <w:lang w:val="en-GB"/>
        </w:rPr>
        <w:t>o</w:t>
      </w:r>
      <w:r w:rsidR="005856F3" w:rsidRPr="003240B1">
        <w:rPr>
          <w:rFonts w:ascii="Times New Roman" w:hAnsi="Times New Roman" w:cs="Times New Roman"/>
          <w:sz w:val="22"/>
          <w:lang w:val="en-GB"/>
        </w:rPr>
        <w:t>debook</w:t>
      </w:r>
      <w:r w:rsidRPr="003240B1">
        <w:rPr>
          <w:rFonts w:ascii="Times New Roman" w:hAnsi="Times New Roman" w:cs="Times New Roman"/>
          <w:sz w:val="22"/>
          <w:lang w:val="en-GB"/>
        </w:rPr>
        <w:t xml:space="preserve"> design</w:t>
      </w:r>
      <w:r w:rsidR="00687714" w:rsidRPr="003240B1">
        <w:rPr>
          <w:rFonts w:ascii="Times New Roman" w:hAnsi="Times New Roman" w:cs="Times New Roman"/>
          <w:sz w:val="22"/>
          <w:lang w:val="en-GB"/>
        </w:rPr>
        <w:t xml:space="preserve"> is</w:t>
      </w:r>
      <w:r w:rsidRPr="003240B1">
        <w:rPr>
          <w:rFonts w:ascii="Times New Roman" w:hAnsi="Times New Roman" w:cs="Times New Roman"/>
          <w:sz w:val="22"/>
          <w:lang w:val="en-GB"/>
        </w:rPr>
        <w:t xml:space="preserve"> related to antenna configurations. As we have stated, besides </w:t>
      </w:r>
      <w:r w:rsidR="00580C74" w:rsidRPr="003240B1">
        <w:rPr>
          <w:rFonts w:ascii="Times New Roman" w:hAnsi="Times New Roman" w:cs="Times New Roman"/>
          <w:sz w:val="22"/>
          <w:lang w:val="en-GB"/>
        </w:rPr>
        <w:t>URPA</w:t>
      </w:r>
      <w:r w:rsidRPr="003240B1">
        <w:rPr>
          <w:rFonts w:ascii="Times New Roman" w:hAnsi="Times New Roman" w:cs="Times New Roman"/>
          <w:sz w:val="22"/>
          <w:lang w:val="en-GB"/>
        </w:rPr>
        <w:t xml:space="preserve">, other form of antennas should also be considered, including </w:t>
      </w:r>
      <w:r w:rsidR="00546D24" w:rsidRPr="003240B1">
        <w:rPr>
          <w:rFonts w:ascii="Times New Roman" w:hAnsi="Times New Roman" w:cs="Times New Roman"/>
          <w:sz w:val="22"/>
          <w:lang w:val="en-GB"/>
        </w:rPr>
        <w:t>irregular ones</w:t>
      </w:r>
      <w:r w:rsidR="00687714" w:rsidRPr="003240B1">
        <w:rPr>
          <w:rFonts w:ascii="Times New Roman" w:hAnsi="Times New Roman" w:cs="Times New Roman"/>
          <w:sz w:val="22"/>
          <w:lang w:val="en-GB"/>
        </w:rPr>
        <w:t>.</w:t>
      </w:r>
      <w:r w:rsidR="005856F3" w:rsidRPr="003240B1">
        <w:rPr>
          <w:rFonts w:ascii="Times New Roman" w:hAnsi="Times New Roman" w:cs="Times New Roman"/>
          <w:sz w:val="22"/>
          <w:lang w:val="en-GB"/>
        </w:rPr>
        <w:t xml:space="preserve"> </w:t>
      </w:r>
      <w:r w:rsidR="00546D24" w:rsidRPr="003240B1">
        <w:rPr>
          <w:rFonts w:ascii="Times New Roman" w:hAnsi="Times New Roman" w:cs="Times New Roman"/>
          <w:sz w:val="22"/>
          <w:lang w:val="en-GB"/>
        </w:rPr>
        <w:t>For those antenna arrays, feedback design based on beamformed reference signal should be studied, in which beam combination codebook mainly influence the performance. From our initial analysis and simulation, Householder codebook should be considered as one of the candidates for beam combination.</w:t>
      </w:r>
    </w:p>
    <w:p w:rsidR="00546D24" w:rsidRPr="003240B1" w:rsidRDefault="00D15CCF" w:rsidP="00F70A7E">
      <w:pPr>
        <w:rPr>
          <w:rFonts w:ascii="Times New Roman" w:hAnsi="Times New Roman" w:cs="Times New Roman"/>
          <w:b/>
          <w:i/>
          <w:kern w:val="0"/>
          <w:sz w:val="22"/>
          <w:lang w:val="en-GB"/>
        </w:rPr>
      </w:pPr>
      <w:r w:rsidRPr="003240B1">
        <w:rPr>
          <w:rFonts w:ascii="Times New Roman" w:hAnsi="Times New Roman" w:cs="Times New Roman"/>
          <w:b/>
          <w:i/>
          <w:kern w:val="0"/>
          <w:sz w:val="22"/>
          <w:lang w:val="en-GB"/>
        </w:rPr>
        <w:t xml:space="preserve">Proposal </w:t>
      </w:r>
      <w:r w:rsidR="00546D24" w:rsidRPr="003240B1">
        <w:rPr>
          <w:rFonts w:ascii="Times New Roman" w:hAnsi="Times New Roman" w:cs="Times New Roman"/>
          <w:b/>
          <w:i/>
          <w:kern w:val="0"/>
          <w:sz w:val="22"/>
          <w:lang w:val="en-GB"/>
        </w:rPr>
        <w:t>7</w:t>
      </w:r>
      <w:r w:rsidRPr="003240B1">
        <w:rPr>
          <w:rFonts w:ascii="Times New Roman" w:hAnsi="Times New Roman" w:cs="Times New Roman"/>
          <w:b/>
          <w:i/>
          <w:kern w:val="0"/>
          <w:sz w:val="22"/>
          <w:lang w:val="en-GB"/>
        </w:rPr>
        <w:t xml:space="preserve">: </w:t>
      </w:r>
      <w:r w:rsidR="00546D24" w:rsidRPr="003240B1">
        <w:rPr>
          <w:rFonts w:ascii="Times New Roman" w:hAnsi="Times New Roman" w:cs="Times New Roman"/>
          <w:b/>
          <w:i/>
          <w:kern w:val="0"/>
          <w:sz w:val="22"/>
          <w:lang w:val="en-GB"/>
        </w:rPr>
        <w:t>Feedback based on RS measurement should be considered as the baseline for NR. Other form of feedback should</w:t>
      </w:r>
      <w:r w:rsidR="00A94145" w:rsidRPr="003240B1">
        <w:rPr>
          <w:rFonts w:ascii="Times New Roman" w:hAnsi="Times New Roman" w:cs="Times New Roman"/>
          <w:b/>
          <w:i/>
          <w:kern w:val="0"/>
          <w:sz w:val="22"/>
          <w:lang w:val="en-GB"/>
        </w:rPr>
        <w:t xml:space="preserve"> be</w:t>
      </w:r>
      <w:r w:rsidR="00546D24" w:rsidRPr="003240B1">
        <w:rPr>
          <w:rFonts w:ascii="Times New Roman" w:hAnsi="Times New Roman" w:cs="Times New Roman"/>
          <w:b/>
          <w:i/>
          <w:kern w:val="0"/>
          <w:sz w:val="22"/>
          <w:lang w:val="en-GB"/>
        </w:rPr>
        <w:t xml:space="preserve"> compared with the baseline </w:t>
      </w:r>
      <w:r w:rsidR="00714CB9" w:rsidRPr="003240B1">
        <w:rPr>
          <w:rFonts w:ascii="Times New Roman" w:hAnsi="Times New Roman" w:cs="Times New Roman"/>
          <w:b/>
          <w:i/>
          <w:kern w:val="0"/>
          <w:sz w:val="22"/>
          <w:lang w:val="en-GB"/>
        </w:rPr>
        <w:t>on overhead, complexity and performance.</w:t>
      </w:r>
    </w:p>
    <w:p w:rsidR="00546D24" w:rsidRPr="003240B1" w:rsidRDefault="00546D24" w:rsidP="00F70A7E">
      <w:pPr>
        <w:rPr>
          <w:rFonts w:ascii="Times New Roman" w:hAnsi="Times New Roman" w:cs="Times New Roman"/>
          <w:b/>
          <w:i/>
          <w:kern w:val="0"/>
          <w:sz w:val="22"/>
          <w:lang w:val="en-GB"/>
        </w:rPr>
      </w:pPr>
      <w:r w:rsidRPr="003240B1">
        <w:rPr>
          <w:rFonts w:ascii="Times New Roman" w:hAnsi="Times New Roman" w:cs="Times New Roman"/>
          <w:b/>
          <w:i/>
          <w:kern w:val="0"/>
          <w:sz w:val="22"/>
          <w:lang w:val="en-GB"/>
        </w:rPr>
        <w:t>Proposal 8: For antenna array</w:t>
      </w:r>
      <w:r w:rsidR="00714CB9" w:rsidRPr="003240B1">
        <w:rPr>
          <w:rFonts w:ascii="Times New Roman" w:hAnsi="Times New Roman" w:cs="Times New Roman"/>
          <w:b/>
          <w:i/>
          <w:kern w:val="0"/>
          <w:sz w:val="22"/>
          <w:lang w:val="en-GB"/>
        </w:rPr>
        <w:t xml:space="preserve"> besides </w:t>
      </w:r>
      <w:r w:rsidR="00580C74" w:rsidRPr="003240B1">
        <w:rPr>
          <w:rFonts w:ascii="Times New Roman" w:hAnsi="Times New Roman" w:cs="Times New Roman"/>
          <w:b/>
          <w:i/>
          <w:kern w:val="0"/>
          <w:sz w:val="22"/>
          <w:lang w:val="en-GB"/>
        </w:rPr>
        <w:t>URPA</w:t>
      </w:r>
      <w:r w:rsidRPr="003240B1">
        <w:rPr>
          <w:rFonts w:ascii="Times New Roman" w:hAnsi="Times New Roman" w:cs="Times New Roman"/>
          <w:b/>
          <w:i/>
          <w:kern w:val="0"/>
          <w:sz w:val="22"/>
          <w:lang w:val="en-GB"/>
        </w:rPr>
        <w:t xml:space="preserve">, </w:t>
      </w:r>
      <w:r w:rsidR="00580C74" w:rsidRPr="003240B1">
        <w:rPr>
          <w:rFonts w:ascii="Times New Roman" w:hAnsi="Times New Roman" w:cs="Times New Roman"/>
          <w:b/>
          <w:i/>
          <w:kern w:val="0"/>
          <w:sz w:val="22"/>
          <w:lang w:val="en-GB"/>
        </w:rPr>
        <w:t>measurement and feedback framework</w:t>
      </w:r>
      <w:r w:rsidRPr="003240B1">
        <w:rPr>
          <w:rFonts w:ascii="Times New Roman" w:hAnsi="Times New Roman" w:cs="Times New Roman"/>
          <w:b/>
          <w:i/>
          <w:kern w:val="0"/>
          <w:sz w:val="22"/>
          <w:lang w:val="en-GB"/>
        </w:rPr>
        <w:t xml:space="preserve"> based on beamformed refe</w:t>
      </w:r>
      <w:r w:rsidR="00580C74" w:rsidRPr="003240B1">
        <w:rPr>
          <w:rFonts w:ascii="Times New Roman" w:hAnsi="Times New Roman" w:cs="Times New Roman"/>
          <w:b/>
          <w:i/>
          <w:kern w:val="0"/>
          <w:sz w:val="22"/>
          <w:lang w:val="en-GB"/>
        </w:rPr>
        <w:t>rence signal should be studied.</w:t>
      </w:r>
    </w:p>
    <w:p w:rsidR="007D0938" w:rsidRDefault="00CE10F7" w:rsidP="007D0938">
      <w:pPr>
        <w:pStyle w:val="1"/>
        <w:keepLines w:val="0"/>
        <w:widowControl/>
        <w:numPr>
          <w:ilvl w:val="1"/>
          <w:numId w:val="35"/>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kern w:val="28"/>
          <w:sz w:val="28"/>
          <w:szCs w:val="24"/>
        </w:rPr>
        <w:t xml:space="preserve"> </w:t>
      </w:r>
      <w:r w:rsidR="003B3D77">
        <w:rPr>
          <w:rFonts w:ascii="Times New Roman" w:hAnsi="Times New Roman" w:cs="Times New Roman"/>
          <w:kern w:val="28"/>
          <w:sz w:val="28"/>
          <w:szCs w:val="24"/>
        </w:rPr>
        <w:t>D</w:t>
      </w:r>
      <w:r w:rsidR="007D0938">
        <w:rPr>
          <w:rFonts w:ascii="Times New Roman" w:hAnsi="Times New Roman" w:cs="Times New Roman"/>
          <w:kern w:val="28"/>
          <w:sz w:val="28"/>
          <w:szCs w:val="24"/>
        </w:rPr>
        <w:t>istributed</w:t>
      </w:r>
      <w:r w:rsidR="00D60705">
        <w:rPr>
          <w:rFonts w:ascii="Times New Roman" w:hAnsi="Times New Roman" w:cs="Times New Roman"/>
          <w:kern w:val="28"/>
          <w:sz w:val="28"/>
          <w:szCs w:val="24"/>
        </w:rPr>
        <w:t xml:space="preserve"> Large Scale</w:t>
      </w:r>
      <w:r w:rsidR="007D0938">
        <w:rPr>
          <w:rFonts w:ascii="Times New Roman" w:hAnsi="Times New Roman" w:cs="Times New Roman"/>
          <w:kern w:val="28"/>
          <w:sz w:val="28"/>
          <w:szCs w:val="24"/>
        </w:rPr>
        <w:t xml:space="preserve"> MIMO</w:t>
      </w:r>
      <w:r w:rsidR="00D60705">
        <w:rPr>
          <w:rFonts w:ascii="Times New Roman" w:hAnsi="Times New Roman" w:cs="Times New Roman"/>
          <w:kern w:val="28"/>
          <w:sz w:val="28"/>
          <w:szCs w:val="24"/>
        </w:rPr>
        <w:t xml:space="preserve"> Based on MRT</w:t>
      </w:r>
    </w:p>
    <w:p w:rsidR="00ED7CA3" w:rsidRPr="003240B1" w:rsidRDefault="005856F3" w:rsidP="00F70A7E">
      <w:pPr>
        <w:rPr>
          <w:rFonts w:ascii="Times New Roman" w:hAnsi="Times New Roman" w:cs="Times New Roman"/>
          <w:sz w:val="22"/>
          <w:lang w:val="en-GB"/>
        </w:rPr>
      </w:pPr>
      <w:r w:rsidRPr="003240B1">
        <w:rPr>
          <w:rFonts w:ascii="Times New Roman" w:hAnsi="Times New Roman" w:cs="Times New Roman"/>
          <w:sz w:val="22"/>
          <w:lang w:val="en-GB"/>
        </w:rPr>
        <w:t>It could be envisioned that 5G would still be a</w:t>
      </w:r>
      <w:r w:rsidR="00687714" w:rsidRPr="003240B1">
        <w:rPr>
          <w:rFonts w:ascii="Times New Roman" w:hAnsi="Times New Roman" w:cs="Times New Roman"/>
          <w:sz w:val="22"/>
          <w:lang w:val="en-GB"/>
        </w:rPr>
        <w:t>n</w:t>
      </w:r>
      <w:r w:rsidRPr="003240B1">
        <w:rPr>
          <w:rFonts w:ascii="Times New Roman" w:hAnsi="Times New Roman" w:cs="Times New Roman"/>
          <w:sz w:val="22"/>
          <w:lang w:val="en-GB"/>
        </w:rPr>
        <w:t xml:space="preserve"> interference limited network. </w:t>
      </w:r>
      <w:r w:rsidR="00A94145" w:rsidRPr="003240B1">
        <w:rPr>
          <w:rFonts w:ascii="Times New Roman" w:hAnsi="Times New Roman" w:cs="Times New Roman"/>
          <w:sz w:val="22"/>
          <w:lang w:val="en-GB"/>
        </w:rPr>
        <w:t>The most powerful interference mitigation scheme is to transform other cell signals from interference to useful signals. Coordinated transmission from multiple cells is more promis</w:t>
      </w:r>
      <w:r w:rsidR="006C42DE" w:rsidRPr="003240B1">
        <w:rPr>
          <w:rFonts w:ascii="Times New Roman" w:hAnsi="Times New Roman" w:cs="Times New Roman"/>
          <w:sz w:val="22"/>
          <w:lang w:val="en-GB"/>
        </w:rPr>
        <w:t xml:space="preserve">ing than ever, </w:t>
      </w:r>
      <w:r w:rsidR="006C42DE" w:rsidRPr="003240B1">
        <w:rPr>
          <w:rFonts w:ascii="Times New Roman" w:hAnsi="Times New Roman" w:cs="Times New Roman"/>
          <w:sz w:val="22"/>
          <w:lang w:val="en-GB"/>
        </w:rPr>
        <w:lastRenderedPageBreak/>
        <w:t xml:space="preserve">with the more and more widely accepted “UE-centric network”. </w:t>
      </w:r>
      <w:r w:rsidR="00580C74" w:rsidRPr="003240B1">
        <w:rPr>
          <w:rFonts w:ascii="Times New Roman" w:hAnsi="Times New Roman" w:cs="Times New Roman"/>
          <w:sz w:val="22"/>
          <w:lang w:val="en-GB"/>
        </w:rPr>
        <w:t>Distributed large scale MIMO should be natively supported</w:t>
      </w:r>
      <w:r w:rsidR="00CE10F7" w:rsidRPr="003240B1">
        <w:rPr>
          <w:rFonts w:ascii="Times New Roman" w:hAnsi="Times New Roman" w:cs="Times New Roman"/>
          <w:sz w:val="22"/>
          <w:lang w:val="en-GB"/>
        </w:rPr>
        <w:t xml:space="preserve"> and facilitated in the</w:t>
      </w:r>
      <w:r w:rsidR="00580C74" w:rsidRPr="003240B1">
        <w:rPr>
          <w:rFonts w:ascii="Times New Roman" w:hAnsi="Times New Roman" w:cs="Times New Roman"/>
          <w:sz w:val="22"/>
          <w:lang w:val="en-GB"/>
        </w:rPr>
        <w:t xml:space="preserve"> NR MIMO framework.</w:t>
      </w:r>
      <w:r w:rsidR="00CE10F7" w:rsidRPr="003240B1">
        <w:rPr>
          <w:rFonts w:ascii="Times New Roman" w:hAnsi="Times New Roman" w:cs="Times New Roman"/>
          <w:sz w:val="22"/>
          <w:lang w:val="en-GB"/>
        </w:rPr>
        <w:t xml:space="preserve"> </w:t>
      </w:r>
    </w:p>
    <w:p w:rsidR="00580C74" w:rsidRPr="003240B1" w:rsidRDefault="00580C74" w:rsidP="00F70A7E">
      <w:pPr>
        <w:rPr>
          <w:rFonts w:ascii="Times New Roman" w:hAnsi="Times New Roman" w:cs="Times New Roman"/>
          <w:b/>
          <w:i/>
          <w:kern w:val="0"/>
          <w:sz w:val="22"/>
          <w:lang w:val="en-GB"/>
        </w:rPr>
      </w:pPr>
      <w:r w:rsidRPr="003240B1">
        <w:rPr>
          <w:rFonts w:ascii="Times New Roman" w:hAnsi="Times New Roman" w:cs="Times New Roman"/>
          <w:b/>
          <w:i/>
          <w:kern w:val="0"/>
          <w:sz w:val="22"/>
          <w:lang w:val="en-GB"/>
        </w:rPr>
        <w:t xml:space="preserve">Proposal 9: </w:t>
      </w:r>
      <w:r w:rsidR="00CE10F7" w:rsidRPr="003240B1">
        <w:rPr>
          <w:rFonts w:ascii="Times New Roman" w:hAnsi="Times New Roman" w:cs="Times New Roman"/>
          <w:b/>
          <w:i/>
          <w:kern w:val="0"/>
          <w:sz w:val="22"/>
          <w:lang w:val="en-GB"/>
        </w:rPr>
        <w:t>Distributed large scale MIMO should be natively supported and facilitated in the NR MIMO framework</w:t>
      </w:r>
      <w:r w:rsidRPr="003240B1">
        <w:rPr>
          <w:rFonts w:ascii="Times New Roman" w:hAnsi="Times New Roman" w:cs="Times New Roman"/>
          <w:b/>
          <w:i/>
          <w:kern w:val="0"/>
          <w:sz w:val="22"/>
          <w:lang w:val="en-GB"/>
        </w:rPr>
        <w:t>.</w:t>
      </w:r>
      <w:r w:rsidR="00CE10F7" w:rsidRPr="003240B1">
        <w:rPr>
          <w:rFonts w:ascii="Times New Roman" w:hAnsi="Times New Roman" w:cs="Times New Roman"/>
          <w:b/>
          <w:i/>
          <w:kern w:val="0"/>
          <w:sz w:val="22"/>
          <w:lang w:val="en-GB"/>
        </w:rPr>
        <w:t xml:space="preserve"> </w:t>
      </w:r>
    </w:p>
    <w:p w:rsidR="007D0938" w:rsidRPr="003240B1" w:rsidRDefault="006C42DE" w:rsidP="00F70A7E">
      <w:pPr>
        <w:rPr>
          <w:sz w:val="22"/>
        </w:rPr>
      </w:pPr>
      <w:r w:rsidRPr="003240B1">
        <w:rPr>
          <w:rFonts w:ascii="Times New Roman" w:hAnsi="Times New Roman" w:cs="Times New Roman"/>
          <w:sz w:val="22"/>
          <w:lang w:val="en-GB"/>
        </w:rPr>
        <w:t xml:space="preserve">The main problem of distributed MIMO lies in the growing amount of CSI exchange when number of participated cells, number of UEs and number of antennas grow. </w:t>
      </w:r>
      <w:r w:rsidR="00D60705" w:rsidRPr="003240B1">
        <w:rPr>
          <w:rFonts w:ascii="Times New Roman" w:hAnsi="Times New Roman" w:cs="Times New Roman"/>
          <w:sz w:val="22"/>
          <w:lang w:val="en-GB"/>
        </w:rPr>
        <w:t>However, with increasing number of antenna arrays, it is observed that the simplest MRT transmission could be invoked due to the fact that the simultaneously transmitted signals for other UEs would be averaged out by the channel itself. The distributed nature of MRT facilitates its possibility of application in practice, especially when the number of antennas approaches 1024 as currently being discussed in RAN1.</w:t>
      </w:r>
    </w:p>
    <w:p w:rsidR="00714CB9" w:rsidRPr="003240B1" w:rsidRDefault="00714CB9" w:rsidP="00F70A7E">
      <w:pPr>
        <w:rPr>
          <w:sz w:val="22"/>
        </w:rPr>
      </w:pPr>
      <w:r w:rsidRPr="003240B1">
        <w:rPr>
          <w:rFonts w:ascii="Times New Roman" w:hAnsi="Times New Roman" w:cs="Times New Roman"/>
          <w:b/>
          <w:i/>
          <w:kern w:val="0"/>
          <w:sz w:val="22"/>
          <w:lang w:val="en-GB"/>
        </w:rPr>
        <w:t xml:space="preserve">Proposal 10: </w:t>
      </w:r>
      <w:r w:rsidR="00D60705" w:rsidRPr="003240B1">
        <w:rPr>
          <w:rFonts w:ascii="Times New Roman" w:hAnsi="Times New Roman" w:cs="Times New Roman"/>
          <w:b/>
          <w:i/>
          <w:kern w:val="0"/>
          <w:sz w:val="22"/>
          <w:lang w:val="en-GB"/>
        </w:rPr>
        <w:t>For distributed large scale MIMO, MRT based scheme should be considered as the baseline</w:t>
      </w:r>
      <w:r w:rsidR="00CC74FD" w:rsidRPr="003240B1">
        <w:rPr>
          <w:rFonts w:ascii="Times New Roman" w:hAnsi="Times New Roman" w:cs="Times New Roman"/>
          <w:b/>
          <w:i/>
          <w:kern w:val="0"/>
          <w:sz w:val="22"/>
          <w:lang w:val="en-GB"/>
        </w:rPr>
        <w:t xml:space="preserve"> for further study</w:t>
      </w:r>
      <w:r w:rsidRPr="003240B1">
        <w:rPr>
          <w:rFonts w:ascii="Times New Roman" w:hAnsi="Times New Roman" w:cs="Times New Roman"/>
          <w:b/>
          <w:i/>
          <w:kern w:val="0"/>
          <w:sz w:val="22"/>
          <w:lang w:val="en-GB"/>
        </w:rPr>
        <w:t>.</w:t>
      </w:r>
    </w:p>
    <w:p w:rsidR="00416B2C" w:rsidRPr="00B25C53" w:rsidRDefault="000D543E" w:rsidP="000D543E">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B25C53">
        <w:rPr>
          <w:rFonts w:ascii="Times New Roman" w:eastAsia="MS Gothic" w:hAnsi="Times New Roman" w:cs="Times New Roman" w:hint="eastAsia"/>
          <w:kern w:val="28"/>
          <w:sz w:val="28"/>
          <w:szCs w:val="24"/>
          <w:lang w:eastAsia="ja-JP"/>
        </w:rPr>
        <w:t>Conclusions</w:t>
      </w:r>
    </w:p>
    <w:p w:rsidR="00A94145" w:rsidRDefault="00A94145" w:rsidP="00714CB9">
      <w:pPr>
        <w:widowControl/>
        <w:spacing w:after="120"/>
        <w:rPr>
          <w:rFonts w:ascii="Times New Roman" w:hAnsi="Times New Roman" w:cs="Times New Roman"/>
          <w:b/>
          <w:i/>
          <w:kern w:val="0"/>
          <w:sz w:val="22"/>
          <w:lang w:val="en-GB"/>
        </w:rPr>
      </w:pPr>
    </w:p>
    <w:p w:rsidR="00714CB9" w:rsidRPr="003240B1" w:rsidRDefault="00714CB9" w:rsidP="00F70A7E">
      <w:pPr>
        <w:widowControl/>
        <w:spacing w:after="120"/>
        <w:rPr>
          <w:rFonts w:ascii="Times New Roman" w:hAnsi="Times New Roman" w:cs="Times New Roman"/>
          <w:b/>
          <w:i/>
          <w:kern w:val="0"/>
          <w:sz w:val="22"/>
          <w:lang w:val="en-GB"/>
        </w:rPr>
      </w:pPr>
      <w:r w:rsidRPr="003240B1">
        <w:rPr>
          <w:rFonts w:ascii="Times New Roman" w:hAnsi="Times New Roman" w:cs="Times New Roman"/>
          <w:b/>
          <w:i/>
          <w:kern w:val="0"/>
          <w:sz w:val="22"/>
          <w:lang w:val="en-GB"/>
        </w:rPr>
        <w:t>Observation</w:t>
      </w:r>
      <w:r w:rsidRPr="003240B1">
        <w:rPr>
          <w:rFonts w:ascii="Times New Roman" w:hAnsi="Times New Roman" w:cs="Times New Roman" w:hint="eastAsia"/>
          <w:b/>
          <w:i/>
          <w:kern w:val="0"/>
          <w:sz w:val="22"/>
          <w:lang w:val="en-GB"/>
        </w:rPr>
        <w:t xml:space="preserve"> 1:</w:t>
      </w:r>
      <w:r w:rsidRPr="003240B1">
        <w:rPr>
          <w:rFonts w:ascii="Times New Roman" w:hAnsi="Times New Roman" w:cs="Times New Roman"/>
          <w:b/>
          <w:i/>
          <w:kern w:val="0"/>
          <w:sz w:val="22"/>
          <w:lang w:val="en-GB"/>
        </w:rPr>
        <w:t xml:space="preserve"> Reduction of broadcast signal is also beneficial from perspective of large scale MIMO.</w:t>
      </w:r>
    </w:p>
    <w:p w:rsidR="00714CB9" w:rsidRPr="003240B1" w:rsidRDefault="00714CB9" w:rsidP="00F70A7E">
      <w:pPr>
        <w:widowControl/>
        <w:spacing w:after="120"/>
        <w:rPr>
          <w:rFonts w:ascii="Times New Roman" w:hAnsi="Times New Roman" w:cs="Times New Roman"/>
          <w:b/>
          <w:i/>
          <w:sz w:val="22"/>
          <w:lang w:val="en-GB"/>
        </w:rPr>
      </w:pPr>
      <w:r w:rsidRPr="003240B1">
        <w:rPr>
          <w:rFonts w:ascii="Times New Roman" w:hAnsi="Times New Roman" w:cs="Times New Roman"/>
          <w:b/>
          <w:i/>
          <w:sz w:val="22"/>
          <w:lang w:val="en-GB"/>
        </w:rPr>
        <w:t>Observation 2: Channel reciprocity in TDD should be carefully invoked, considering the problem of RS contamination and fewer digital chains than antenna elements.</w:t>
      </w:r>
    </w:p>
    <w:p w:rsidR="00A94145" w:rsidRPr="003240B1" w:rsidRDefault="00A94145" w:rsidP="00F70A7E">
      <w:pPr>
        <w:widowControl/>
        <w:spacing w:after="120"/>
        <w:rPr>
          <w:rFonts w:ascii="Times New Roman" w:hAnsi="Times New Roman" w:cs="Times New Roman"/>
          <w:b/>
          <w:i/>
          <w:kern w:val="0"/>
          <w:sz w:val="22"/>
          <w:lang w:val="en-GB"/>
        </w:rPr>
      </w:pPr>
    </w:p>
    <w:p w:rsidR="00714CB9" w:rsidRPr="003240B1" w:rsidRDefault="00714CB9" w:rsidP="00F70A7E">
      <w:pPr>
        <w:widowControl/>
        <w:spacing w:after="120"/>
        <w:rPr>
          <w:rFonts w:ascii="Times New Roman" w:hAnsi="Times New Roman" w:cs="Times New Roman"/>
          <w:b/>
          <w:i/>
          <w:kern w:val="0"/>
          <w:sz w:val="22"/>
          <w:lang w:val="en-GB"/>
        </w:rPr>
      </w:pPr>
      <w:r w:rsidRPr="003240B1">
        <w:rPr>
          <w:rFonts w:ascii="Times New Roman" w:hAnsi="Times New Roman" w:cs="Times New Roman"/>
          <w:b/>
          <w:i/>
          <w:kern w:val="0"/>
          <w:sz w:val="22"/>
          <w:lang w:val="en-GB"/>
        </w:rPr>
        <w:t>Proposal</w:t>
      </w:r>
      <w:r w:rsidRPr="003240B1">
        <w:rPr>
          <w:rFonts w:ascii="Times New Roman" w:hAnsi="Times New Roman" w:cs="Times New Roman" w:hint="eastAsia"/>
          <w:b/>
          <w:i/>
          <w:kern w:val="0"/>
          <w:sz w:val="22"/>
          <w:lang w:val="en-GB"/>
        </w:rPr>
        <w:t xml:space="preserve"> 1: </w:t>
      </w:r>
      <w:r w:rsidRPr="003240B1">
        <w:rPr>
          <w:rFonts w:ascii="Times New Roman" w:hAnsi="Times New Roman" w:cs="Times New Roman"/>
          <w:b/>
          <w:i/>
          <w:kern w:val="0"/>
          <w:sz w:val="22"/>
          <w:lang w:val="en-GB"/>
        </w:rPr>
        <w:t xml:space="preserve">A universal MIMO framework should be established in the study item for the compatibility of the two-phase standardization process. </w:t>
      </w:r>
    </w:p>
    <w:p w:rsidR="00714CB9" w:rsidRPr="003240B1" w:rsidRDefault="00714CB9" w:rsidP="00F70A7E">
      <w:pPr>
        <w:pStyle w:val="a6"/>
        <w:widowControl/>
        <w:numPr>
          <w:ilvl w:val="0"/>
          <w:numId w:val="28"/>
        </w:numPr>
        <w:spacing w:after="120"/>
        <w:ind w:firstLineChars="0"/>
        <w:rPr>
          <w:rFonts w:ascii="Times New Roman" w:hAnsi="Times New Roman" w:cs="Times New Roman"/>
          <w:b/>
          <w:i/>
          <w:kern w:val="0"/>
          <w:sz w:val="22"/>
          <w:lang w:val="en-GB"/>
        </w:rPr>
      </w:pPr>
      <w:r w:rsidRPr="003240B1">
        <w:rPr>
          <w:rFonts w:ascii="Times New Roman" w:hAnsi="Times New Roman" w:cs="Times New Roman"/>
          <w:b/>
          <w:i/>
          <w:kern w:val="0"/>
          <w:sz w:val="22"/>
          <w:lang w:val="en-GB"/>
        </w:rPr>
        <w:t>The universal framework should accommodate requirements for different scenarios, including over-6GHz and sub-6GHz deployment.</w:t>
      </w:r>
    </w:p>
    <w:p w:rsidR="00714CB9" w:rsidRPr="003240B1" w:rsidRDefault="00714CB9" w:rsidP="00F70A7E">
      <w:pPr>
        <w:widowControl/>
        <w:spacing w:after="120"/>
        <w:rPr>
          <w:rFonts w:ascii="Times New Roman" w:hAnsi="Times New Roman" w:cs="Times New Roman"/>
          <w:kern w:val="0"/>
          <w:sz w:val="22"/>
          <w:lang w:val="en-GB"/>
        </w:rPr>
      </w:pPr>
      <w:r w:rsidRPr="003240B1">
        <w:rPr>
          <w:rFonts w:ascii="Times New Roman" w:hAnsi="Times New Roman" w:cs="Times New Roman"/>
          <w:b/>
          <w:i/>
          <w:kern w:val="0"/>
          <w:sz w:val="22"/>
          <w:lang w:val="en-GB"/>
        </w:rPr>
        <w:t>Proposal</w:t>
      </w:r>
      <w:r w:rsidRPr="003240B1">
        <w:rPr>
          <w:rFonts w:ascii="Times New Roman" w:hAnsi="Times New Roman" w:cs="Times New Roman" w:hint="eastAsia"/>
          <w:b/>
          <w:i/>
          <w:kern w:val="0"/>
          <w:sz w:val="22"/>
          <w:lang w:val="en-GB"/>
        </w:rPr>
        <w:t xml:space="preserve"> </w:t>
      </w:r>
      <w:r w:rsidRPr="003240B1">
        <w:rPr>
          <w:rFonts w:ascii="Times New Roman" w:hAnsi="Times New Roman" w:cs="Times New Roman"/>
          <w:b/>
          <w:i/>
          <w:kern w:val="0"/>
          <w:sz w:val="22"/>
          <w:lang w:val="en-GB"/>
        </w:rPr>
        <w:t>2</w:t>
      </w:r>
      <w:r w:rsidRPr="003240B1">
        <w:rPr>
          <w:rFonts w:ascii="Times New Roman" w:hAnsi="Times New Roman" w:cs="Times New Roman" w:hint="eastAsia"/>
          <w:b/>
          <w:i/>
          <w:kern w:val="0"/>
          <w:sz w:val="22"/>
          <w:lang w:val="en-GB"/>
        </w:rPr>
        <w:t xml:space="preserve">: </w:t>
      </w:r>
      <w:r w:rsidRPr="003240B1">
        <w:rPr>
          <w:rFonts w:ascii="Times New Roman" w:hAnsi="Times New Roman" w:cs="Times New Roman"/>
          <w:b/>
          <w:i/>
          <w:kern w:val="0"/>
          <w:sz w:val="22"/>
          <w:lang w:val="en-GB"/>
        </w:rPr>
        <w:t>Antenna modelling within the NR MIMO framework should not limit the possibility of applying other types of antennas besides URPA.</w:t>
      </w:r>
    </w:p>
    <w:p w:rsidR="00714CB9" w:rsidRPr="003240B1" w:rsidRDefault="00714CB9" w:rsidP="00F70A7E">
      <w:pPr>
        <w:widowControl/>
        <w:spacing w:after="120"/>
        <w:rPr>
          <w:rFonts w:ascii="Times New Roman" w:hAnsi="Times New Roman" w:cs="Times New Roman"/>
          <w:b/>
          <w:i/>
          <w:kern w:val="0"/>
          <w:sz w:val="22"/>
          <w:lang w:val="en-GB"/>
        </w:rPr>
      </w:pPr>
      <w:r w:rsidRPr="003240B1">
        <w:rPr>
          <w:rFonts w:ascii="Times New Roman" w:hAnsi="Times New Roman" w:cs="Times New Roman"/>
          <w:b/>
          <w:i/>
          <w:kern w:val="0"/>
          <w:sz w:val="22"/>
          <w:lang w:val="en-GB"/>
        </w:rPr>
        <w:t>Proposal</w:t>
      </w:r>
      <w:r w:rsidRPr="003240B1">
        <w:rPr>
          <w:rFonts w:ascii="Times New Roman" w:hAnsi="Times New Roman" w:cs="Times New Roman" w:hint="eastAsia"/>
          <w:b/>
          <w:i/>
          <w:kern w:val="0"/>
          <w:sz w:val="22"/>
          <w:lang w:val="en-GB"/>
        </w:rPr>
        <w:t xml:space="preserve"> </w:t>
      </w:r>
      <w:r w:rsidRPr="003240B1">
        <w:rPr>
          <w:rFonts w:ascii="Times New Roman" w:hAnsi="Times New Roman" w:cs="Times New Roman"/>
          <w:b/>
          <w:i/>
          <w:kern w:val="0"/>
          <w:sz w:val="22"/>
          <w:lang w:val="en-GB"/>
        </w:rPr>
        <w:t>3</w:t>
      </w:r>
      <w:r w:rsidRPr="003240B1">
        <w:rPr>
          <w:rFonts w:ascii="Times New Roman" w:hAnsi="Times New Roman" w:cs="Times New Roman" w:hint="eastAsia"/>
          <w:b/>
          <w:i/>
          <w:kern w:val="0"/>
          <w:sz w:val="22"/>
          <w:lang w:val="en-GB"/>
        </w:rPr>
        <w:t>:</w:t>
      </w:r>
      <w:r w:rsidRPr="003240B1">
        <w:rPr>
          <w:rFonts w:ascii="Times New Roman" w:hAnsi="Times New Roman" w:cs="Times New Roman"/>
          <w:b/>
          <w:i/>
          <w:kern w:val="0"/>
          <w:sz w:val="22"/>
          <w:lang w:val="en-GB"/>
        </w:rPr>
        <w:t xml:space="preserve"> The possibility of multiple TXRUs fully connected to the same subarray should not be precluded.</w:t>
      </w:r>
    </w:p>
    <w:p w:rsidR="00714CB9" w:rsidRPr="003240B1" w:rsidRDefault="00714CB9" w:rsidP="00F70A7E">
      <w:pPr>
        <w:widowControl/>
        <w:spacing w:after="120"/>
        <w:rPr>
          <w:rFonts w:ascii="Times New Roman" w:hAnsi="Times New Roman" w:cs="Times New Roman"/>
          <w:b/>
          <w:i/>
          <w:kern w:val="0"/>
          <w:sz w:val="22"/>
          <w:lang w:val="en-GB"/>
        </w:rPr>
      </w:pPr>
      <w:r w:rsidRPr="003240B1">
        <w:rPr>
          <w:rFonts w:ascii="Times New Roman" w:hAnsi="Times New Roman" w:cs="Times New Roman"/>
          <w:b/>
          <w:i/>
          <w:kern w:val="0"/>
          <w:sz w:val="22"/>
          <w:lang w:val="en-GB"/>
        </w:rPr>
        <w:t>Proposal 4: Novel access and data transmission procedure should be designed with as few broadcast signal as possible and facilitate the usage of spatial information.</w:t>
      </w:r>
    </w:p>
    <w:p w:rsidR="00714CB9" w:rsidRPr="003240B1" w:rsidRDefault="00714CB9" w:rsidP="00F70A7E">
      <w:pPr>
        <w:rPr>
          <w:rFonts w:ascii="Times New Roman" w:hAnsi="Times New Roman" w:cs="Times New Roman"/>
          <w:b/>
          <w:i/>
          <w:sz w:val="22"/>
          <w:lang w:val="en-GB"/>
        </w:rPr>
      </w:pPr>
      <w:r w:rsidRPr="003240B1">
        <w:rPr>
          <w:rFonts w:ascii="Times New Roman" w:hAnsi="Times New Roman" w:cs="Times New Roman"/>
          <w:b/>
          <w:i/>
          <w:sz w:val="22"/>
          <w:lang w:val="en-GB"/>
        </w:rPr>
        <w:t>Proposal 5: Spatial sparsity of channels could be leveraged to reduce RS overhead.</w:t>
      </w:r>
    </w:p>
    <w:p w:rsidR="00714CB9" w:rsidRPr="003240B1" w:rsidRDefault="00714CB9" w:rsidP="00F70A7E">
      <w:pPr>
        <w:rPr>
          <w:rFonts w:ascii="Times New Roman" w:hAnsi="Times New Roman" w:cs="Times New Roman"/>
          <w:b/>
          <w:i/>
          <w:sz w:val="22"/>
          <w:lang w:val="en-GB"/>
        </w:rPr>
      </w:pPr>
      <w:r w:rsidRPr="003240B1">
        <w:rPr>
          <w:rFonts w:ascii="Times New Roman" w:hAnsi="Times New Roman" w:cs="Times New Roman"/>
          <w:b/>
          <w:i/>
          <w:sz w:val="22"/>
          <w:lang w:val="en-GB"/>
        </w:rPr>
        <w:t>Proposal 6: RS for spatial information is also beneficial in TDD system.</w:t>
      </w:r>
    </w:p>
    <w:p w:rsidR="00714CB9" w:rsidRPr="003240B1" w:rsidRDefault="00714CB9" w:rsidP="00F70A7E">
      <w:pPr>
        <w:rPr>
          <w:rFonts w:ascii="Times New Roman" w:hAnsi="Times New Roman" w:cs="Times New Roman"/>
          <w:b/>
          <w:i/>
          <w:kern w:val="0"/>
          <w:sz w:val="22"/>
          <w:lang w:val="en-GB"/>
        </w:rPr>
      </w:pPr>
      <w:r w:rsidRPr="003240B1">
        <w:rPr>
          <w:rFonts w:ascii="Times New Roman" w:hAnsi="Times New Roman" w:cs="Times New Roman"/>
          <w:b/>
          <w:i/>
          <w:kern w:val="0"/>
          <w:sz w:val="22"/>
          <w:lang w:val="en-GB"/>
        </w:rPr>
        <w:t>Proposal 7: Feedback based on RS measurement should be considered as the baseline for NR. Other form of feedback should compared with the baseline on overhead, complexity and performance.</w:t>
      </w:r>
    </w:p>
    <w:p w:rsidR="00580C74" w:rsidRPr="003240B1" w:rsidRDefault="00580C74" w:rsidP="00F70A7E">
      <w:pPr>
        <w:rPr>
          <w:rFonts w:ascii="Times New Roman" w:hAnsi="Times New Roman" w:cs="Times New Roman"/>
          <w:b/>
          <w:i/>
          <w:kern w:val="0"/>
          <w:sz w:val="22"/>
          <w:lang w:val="en-GB"/>
        </w:rPr>
      </w:pPr>
      <w:r w:rsidRPr="003240B1">
        <w:rPr>
          <w:rFonts w:ascii="Times New Roman" w:hAnsi="Times New Roman" w:cs="Times New Roman"/>
          <w:b/>
          <w:i/>
          <w:kern w:val="0"/>
          <w:sz w:val="22"/>
          <w:lang w:val="en-GB"/>
        </w:rPr>
        <w:t>Proposal 8: For antenna array besides URPA, measurement and feedback framework based on beamformed reference signal should be studied.</w:t>
      </w:r>
    </w:p>
    <w:p w:rsidR="00CE10F7" w:rsidRPr="003240B1" w:rsidRDefault="00CE10F7" w:rsidP="00F70A7E">
      <w:pPr>
        <w:rPr>
          <w:rFonts w:ascii="Times New Roman" w:hAnsi="Times New Roman" w:cs="Times New Roman"/>
          <w:b/>
          <w:i/>
          <w:kern w:val="0"/>
          <w:sz w:val="22"/>
          <w:lang w:val="en-GB"/>
        </w:rPr>
      </w:pPr>
      <w:r w:rsidRPr="003240B1">
        <w:rPr>
          <w:rFonts w:ascii="Times New Roman" w:hAnsi="Times New Roman" w:cs="Times New Roman"/>
          <w:b/>
          <w:i/>
          <w:kern w:val="0"/>
          <w:sz w:val="22"/>
          <w:lang w:val="en-GB"/>
        </w:rPr>
        <w:t xml:space="preserve">Proposal 9: Distributed large scale MIMO should be natively supported and facilitated in the NR MIMO framework. </w:t>
      </w:r>
    </w:p>
    <w:p w:rsidR="00CC74FD" w:rsidRPr="00CC74FD" w:rsidRDefault="00CC74FD" w:rsidP="00F70A7E">
      <w:pPr>
        <w:rPr>
          <w:rFonts w:ascii="Times New Roman" w:hAnsi="Times New Roman" w:cs="Times New Roman"/>
          <w:b/>
          <w:i/>
          <w:kern w:val="0"/>
          <w:sz w:val="22"/>
        </w:rPr>
      </w:pPr>
      <w:r>
        <w:rPr>
          <w:rFonts w:ascii="Times New Roman" w:hAnsi="Times New Roman" w:cs="Times New Roman"/>
          <w:b/>
          <w:i/>
          <w:kern w:val="0"/>
          <w:sz w:val="22"/>
          <w:lang w:val="en-GB"/>
        </w:rPr>
        <w:lastRenderedPageBreak/>
        <w:t xml:space="preserve">Proposal 10: For distributed large scale MIMO, </w:t>
      </w:r>
      <w:r w:rsidR="00CE10F7">
        <w:rPr>
          <w:rFonts w:ascii="Times New Roman" w:hAnsi="Times New Roman" w:cs="Times New Roman"/>
          <w:b/>
          <w:i/>
          <w:kern w:val="0"/>
          <w:sz w:val="22"/>
          <w:lang w:val="en-GB"/>
        </w:rPr>
        <w:t xml:space="preserve">distributed </w:t>
      </w:r>
      <w:r>
        <w:rPr>
          <w:rFonts w:ascii="Times New Roman" w:hAnsi="Times New Roman" w:cs="Times New Roman"/>
          <w:b/>
          <w:i/>
          <w:kern w:val="0"/>
          <w:sz w:val="22"/>
          <w:lang w:val="en-GB"/>
        </w:rPr>
        <w:t>MRT based scheme should be considered as the baseline for further study</w:t>
      </w:r>
      <w:r w:rsidRPr="00D15CCF">
        <w:rPr>
          <w:rFonts w:ascii="Times New Roman" w:hAnsi="Times New Roman" w:cs="Times New Roman"/>
          <w:b/>
          <w:i/>
          <w:kern w:val="0"/>
          <w:sz w:val="22"/>
          <w:lang w:val="en-GB"/>
        </w:rPr>
        <w:t>.</w:t>
      </w:r>
    </w:p>
    <w:p w:rsidR="000D543E" w:rsidRPr="0083054C" w:rsidRDefault="000F01FA" w:rsidP="000F01FA">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83054C">
        <w:rPr>
          <w:rFonts w:ascii="Times New Roman" w:eastAsia="MS Gothic" w:hAnsi="Times New Roman" w:cs="Times New Roman" w:hint="eastAsia"/>
          <w:kern w:val="28"/>
          <w:sz w:val="28"/>
          <w:szCs w:val="24"/>
          <w:lang w:eastAsia="ja-JP"/>
        </w:rPr>
        <w:t>References</w:t>
      </w:r>
    </w:p>
    <w:p w:rsidR="00730CB4" w:rsidRPr="003240B1" w:rsidRDefault="00862463" w:rsidP="00286B2F">
      <w:pPr>
        <w:widowControl/>
        <w:tabs>
          <w:tab w:val="num" w:pos="520"/>
        </w:tabs>
        <w:rPr>
          <w:rFonts w:ascii="Times New Roman" w:eastAsia="Arial Unicode MS" w:hAnsi="Times New Roman" w:cs="Arial"/>
          <w:sz w:val="22"/>
          <w:lang w:val="en-GB"/>
        </w:rPr>
      </w:pPr>
      <w:r w:rsidRPr="003240B1">
        <w:rPr>
          <w:rFonts w:ascii="Times New Roman" w:eastAsia="Arial Unicode MS" w:hAnsi="Times New Roman" w:cs="Arial" w:hint="eastAsia"/>
          <w:sz w:val="22"/>
          <w:lang w:val="en-GB"/>
        </w:rPr>
        <w:t>[</w:t>
      </w:r>
      <w:r w:rsidR="001145D8" w:rsidRPr="003240B1">
        <w:rPr>
          <w:rFonts w:ascii="Times New Roman" w:eastAsia="Arial Unicode MS" w:hAnsi="Times New Roman" w:cs="Arial" w:hint="eastAsia"/>
          <w:sz w:val="22"/>
          <w:lang w:val="en-GB"/>
        </w:rPr>
        <w:t>1</w:t>
      </w:r>
      <w:r w:rsidRPr="003240B1">
        <w:rPr>
          <w:rFonts w:ascii="Times New Roman" w:eastAsia="Arial Unicode MS" w:hAnsi="Times New Roman" w:cs="Arial" w:hint="eastAsia"/>
          <w:sz w:val="22"/>
          <w:lang w:val="en-GB"/>
        </w:rPr>
        <w:t xml:space="preserve">] </w:t>
      </w:r>
      <w:r w:rsidR="00730CB4" w:rsidRPr="003240B1">
        <w:rPr>
          <w:rFonts w:ascii="Times New Roman" w:eastAsia="Arial Unicode MS" w:hAnsi="Times New Roman" w:cs="Arial"/>
          <w:sz w:val="22"/>
          <w:lang w:val="en-GB"/>
        </w:rPr>
        <w:t>RP-160671</w:t>
      </w:r>
      <w:r w:rsidR="00730CB4" w:rsidRPr="003240B1">
        <w:rPr>
          <w:rFonts w:ascii="Times New Roman" w:eastAsia="Arial Unicode MS" w:hAnsi="Times New Roman" w:cs="Arial" w:hint="eastAsia"/>
          <w:sz w:val="22"/>
          <w:lang w:val="en-GB"/>
        </w:rPr>
        <w:t xml:space="preserve">, </w:t>
      </w:r>
      <w:r w:rsidR="00730CB4" w:rsidRPr="003240B1">
        <w:rPr>
          <w:rFonts w:ascii="Times New Roman" w:eastAsia="Arial Unicode MS" w:hAnsi="Times New Roman" w:cs="Arial"/>
          <w:sz w:val="22"/>
          <w:lang w:val="en-GB"/>
        </w:rPr>
        <w:t>New SID Proposal: Study on Next Generation New Radio Access Technology</w:t>
      </w:r>
    </w:p>
    <w:p w:rsidR="00730CB4" w:rsidRPr="003240B1" w:rsidRDefault="001843DD" w:rsidP="00286B2F">
      <w:pPr>
        <w:widowControl/>
        <w:tabs>
          <w:tab w:val="num" w:pos="520"/>
        </w:tabs>
        <w:rPr>
          <w:rFonts w:ascii="Times New Roman" w:eastAsia="Arial Unicode MS" w:hAnsi="Times New Roman" w:cs="Arial"/>
          <w:sz w:val="22"/>
          <w:lang w:val="en-GB"/>
        </w:rPr>
      </w:pPr>
      <w:r w:rsidRPr="003240B1">
        <w:rPr>
          <w:rFonts w:ascii="Times New Roman" w:eastAsia="Arial Unicode MS" w:hAnsi="Times New Roman" w:cs="Arial" w:hint="eastAsia"/>
          <w:sz w:val="22"/>
          <w:lang w:val="en-GB"/>
        </w:rPr>
        <w:t xml:space="preserve">[2] </w:t>
      </w:r>
      <w:r w:rsidR="00730CB4" w:rsidRPr="003240B1">
        <w:rPr>
          <w:rFonts w:ascii="Times New Roman" w:eastAsia="Arial Unicode MS" w:hAnsi="Times New Roman" w:cs="Arial"/>
          <w:sz w:val="22"/>
          <w:lang w:val="en-GB"/>
        </w:rPr>
        <w:t>RP-152257</w:t>
      </w:r>
      <w:r w:rsidR="00730CB4" w:rsidRPr="003240B1">
        <w:rPr>
          <w:rFonts w:ascii="Times New Roman" w:eastAsia="Arial Unicode MS" w:hAnsi="Times New Roman" w:cs="Arial" w:hint="eastAsia"/>
          <w:sz w:val="22"/>
          <w:lang w:val="en-GB"/>
        </w:rPr>
        <w:t xml:space="preserve">, </w:t>
      </w:r>
      <w:r w:rsidR="00730CB4" w:rsidRPr="003240B1">
        <w:rPr>
          <w:rFonts w:ascii="Times New Roman" w:eastAsia="Arial Unicode MS" w:hAnsi="Times New Roman" w:cs="Arial"/>
          <w:sz w:val="22"/>
          <w:lang w:val="en-GB"/>
        </w:rPr>
        <w:t>New Study Item Proposal: Study on Scenarios and Requirements for Next Generation Access Technologies</w:t>
      </w:r>
      <w:bookmarkStart w:id="5" w:name="_GoBack"/>
      <w:bookmarkEnd w:id="5"/>
    </w:p>
    <w:p w:rsidR="00560C7D" w:rsidRPr="003240B1" w:rsidRDefault="00560C7D" w:rsidP="00286B2F">
      <w:pPr>
        <w:widowControl/>
        <w:tabs>
          <w:tab w:val="num" w:pos="520"/>
        </w:tabs>
        <w:rPr>
          <w:rFonts w:ascii="Times New Roman" w:eastAsia="Arial Unicode MS" w:hAnsi="Times New Roman" w:cs="Arial"/>
          <w:sz w:val="22"/>
          <w:lang w:val="en-GB"/>
        </w:rPr>
      </w:pPr>
      <w:r w:rsidRPr="003240B1">
        <w:rPr>
          <w:rFonts w:ascii="Times New Roman" w:eastAsia="Arial Unicode MS" w:hAnsi="Times New Roman" w:cs="Arial"/>
          <w:sz w:val="22"/>
          <w:lang w:val="en-GB"/>
        </w:rPr>
        <w:t>[3] C.-L. I et al, “Toward green and soft: A 5G perspective”, IEEE Communication Mag.</w:t>
      </w:r>
    </w:p>
    <w:p w:rsidR="00691604" w:rsidRPr="003240B1" w:rsidRDefault="00691604" w:rsidP="00286B2F">
      <w:pPr>
        <w:widowControl/>
        <w:tabs>
          <w:tab w:val="num" w:pos="520"/>
        </w:tabs>
        <w:rPr>
          <w:rFonts w:ascii="Times New Roman" w:eastAsia="Arial Unicode MS" w:hAnsi="Times New Roman" w:cs="Arial"/>
          <w:sz w:val="22"/>
          <w:lang w:val="en-GB"/>
        </w:rPr>
      </w:pPr>
      <w:r w:rsidRPr="003240B1">
        <w:rPr>
          <w:rFonts w:ascii="Times New Roman" w:eastAsia="Arial Unicode MS" w:hAnsi="Times New Roman" w:cs="Arial"/>
          <w:sz w:val="22"/>
          <w:lang w:val="en-GB"/>
        </w:rPr>
        <w:t>[4]</w:t>
      </w:r>
      <w:r w:rsidR="007D0938" w:rsidRPr="003240B1">
        <w:rPr>
          <w:rFonts w:ascii="Times New Roman" w:eastAsia="Arial Unicode MS" w:hAnsi="Times New Roman" w:cs="Arial"/>
          <w:sz w:val="22"/>
          <w:lang w:val="en-GB"/>
        </w:rPr>
        <w:t xml:space="preserve"> </w:t>
      </w:r>
      <w:r w:rsidRPr="003240B1">
        <w:rPr>
          <w:rFonts w:ascii="Times New Roman" w:eastAsia="Arial Unicode MS" w:hAnsi="Times New Roman" w:cs="Arial"/>
          <w:sz w:val="22"/>
          <w:lang w:val="en-GB"/>
        </w:rPr>
        <w:t>36.897, Study on EB/FD-MIMO;</w:t>
      </w:r>
    </w:p>
    <w:sectPr w:rsidR="00691604" w:rsidRPr="003240B1" w:rsidSect="00961D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360" w:rsidRDefault="00894360" w:rsidP="00A26F6E">
      <w:r>
        <w:separator/>
      </w:r>
    </w:p>
  </w:endnote>
  <w:endnote w:type="continuationSeparator" w:id="0">
    <w:p w:rsidR="00894360" w:rsidRDefault="00894360" w:rsidP="00A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360" w:rsidRDefault="00894360" w:rsidP="00A26F6E">
      <w:r>
        <w:separator/>
      </w:r>
    </w:p>
  </w:footnote>
  <w:footnote w:type="continuationSeparator" w:id="0">
    <w:p w:rsidR="00894360" w:rsidRDefault="00894360" w:rsidP="00A26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224C7"/>
    <w:multiLevelType w:val="hybridMultilevel"/>
    <w:tmpl w:val="34F6354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8A6BE9"/>
    <w:multiLevelType w:val="hybridMultilevel"/>
    <w:tmpl w:val="1C44D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FE7AA5"/>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5A2A1F"/>
    <w:multiLevelType w:val="hybridMultilevel"/>
    <w:tmpl w:val="24007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390FFB"/>
    <w:multiLevelType w:val="hybridMultilevel"/>
    <w:tmpl w:val="3028D02A"/>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A652C98"/>
    <w:multiLevelType w:val="multilevel"/>
    <w:tmpl w:val="FFC02300"/>
    <w:lvl w:ilvl="0">
      <w:start w:val="4"/>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0" w15:restartNumberingAfterBreak="0">
    <w:nsid w:val="2BDD7B80"/>
    <w:multiLevelType w:val="hybridMultilevel"/>
    <w:tmpl w:val="550AB9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B34960"/>
    <w:multiLevelType w:val="hybridMultilevel"/>
    <w:tmpl w:val="4CB4E7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B96827"/>
    <w:multiLevelType w:val="hybridMultilevel"/>
    <w:tmpl w:val="F00EEAE8"/>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68B3940"/>
    <w:multiLevelType w:val="hybridMultilevel"/>
    <w:tmpl w:val="063EF1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BD27A9"/>
    <w:multiLevelType w:val="multilevel"/>
    <w:tmpl w:val="11789C26"/>
    <w:lvl w:ilvl="0">
      <w:start w:val="3"/>
      <w:numFmt w:val="decimal"/>
      <w:lvlText w:val="%1"/>
      <w:lvlJc w:val="left"/>
      <w:pPr>
        <w:ind w:left="375" w:hanging="375"/>
      </w:pPr>
      <w:rPr>
        <w:rFonts w:eastAsia="宋体" w:hint="default"/>
      </w:rPr>
    </w:lvl>
    <w:lvl w:ilvl="1">
      <w:start w:val="4"/>
      <w:numFmt w:val="decimal"/>
      <w:lvlText w:val="%1.%2"/>
      <w:lvlJc w:val="left"/>
      <w:pPr>
        <w:ind w:left="795" w:hanging="375"/>
      </w:pPr>
      <w:rPr>
        <w:rFonts w:eastAsia="宋体" w:hint="default"/>
      </w:rPr>
    </w:lvl>
    <w:lvl w:ilvl="2">
      <w:start w:val="1"/>
      <w:numFmt w:val="decimal"/>
      <w:lvlText w:val="%1.%2.%3"/>
      <w:lvlJc w:val="left"/>
      <w:pPr>
        <w:ind w:left="1560" w:hanging="720"/>
      </w:pPr>
      <w:rPr>
        <w:rFonts w:eastAsia="宋体" w:hint="default"/>
      </w:rPr>
    </w:lvl>
    <w:lvl w:ilvl="3">
      <w:start w:val="1"/>
      <w:numFmt w:val="decimal"/>
      <w:lvlText w:val="%1.%2.%3.%4"/>
      <w:lvlJc w:val="left"/>
      <w:pPr>
        <w:ind w:left="2340" w:hanging="1080"/>
      </w:pPr>
      <w:rPr>
        <w:rFonts w:eastAsia="宋体" w:hint="default"/>
      </w:rPr>
    </w:lvl>
    <w:lvl w:ilvl="4">
      <w:start w:val="1"/>
      <w:numFmt w:val="decimal"/>
      <w:lvlText w:val="%1.%2.%3.%4.%5"/>
      <w:lvlJc w:val="left"/>
      <w:pPr>
        <w:ind w:left="2760" w:hanging="1080"/>
      </w:pPr>
      <w:rPr>
        <w:rFonts w:eastAsia="宋体" w:hint="default"/>
      </w:rPr>
    </w:lvl>
    <w:lvl w:ilvl="5">
      <w:start w:val="1"/>
      <w:numFmt w:val="decimal"/>
      <w:lvlText w:val="%1.%2.%3.%4.%5.%6"/>
      <w:lvlJc w:val="left"/>
      <w:pPr>
        <w:ind w:left="3540" w:hanging="1440"/>
      </w:pPr>
      <w:rPr>
        <w:rFonts w:eastAsia="宋体" w:hint="default"/>
      </w:rPr>
    </w:lvl>
    <w:lvl w:ilvl="6">
      <w:start w:val="1"/>
      <w:numFmt w:val="decimal"/>
      <w:lvlText w:val="%1.%2.%3.%4.%5.%6.%7"/>
      <w:lvlJc w:val="left"/>
      <w:pPr>
        <w:ind w:left="3960" w:hanging="1440"/>
      </w:pPr>
      <w:rPr>
        <w:rFonts w:eastAsia="宋体" w:hint="default"/>
      </w:rPr>
    </w:lvl>
    <w:lvl w:ilvl="7">
      <w:start w:val="1"/>
      <w:numFmt w:val="decimal"/>
      <w:lvlText w:val="%1.%2.%3.%4.%5.%6.%7.%8"/>
      <w:lvlJc w:val="left"/>
      <w:pPr>
        <w:ind w:left="4740" w:hanging="1800"/>
      </w:pPr>
      <w:rPr>
        <w:rFonts w:eastAsia="宋体" w:hint="default"/>
      </w:rPr>
    </w:lvl>
    <w:lvl w:ilvl="8">
      <w:start w:val="1"/>
      <w:numFmt w:val="decimal"/>
      <w:lvlText w:val="%1.%2.%3.%4.%5.%6.%7.%8.%9"/>
      <w:lvlJc w:val="left"/>
      <w:pPr>
        <w:ind w:left="5520" w:hanging="2160"/>
      </w:pPr>
      <w:rPr>
        <w:rFonts w:eastAsia="宋体" w:hint="default"/>
      </w:rPr>
    </w:lvl>
  </w:abstractNum>
  <w:abstractNum w:abstractNumId="15" w15:restartNumberingAfterBreak="0">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2D06AB1"/>
    <w:multiLevelType w:val="hybridMultilevel"/>
    <w:tmpl w:val="C36A5974"/>
    <w:lvl w:ilvl="0" w:tplc="6BC04544">
      <w:start w:val="1"/>
      <w:numFmt w:val="decimal"/>
      <w:lvlText w:val="%1."/>
      <w:lvlJc w:val="left"/>
      <w:pPr>
        <w:ind w:left="420" w:hanging="420"/>
      </w:pPr>
      <w:rPr>
        <w:rFonts w:hint="default"/>
        <w:sz w:val="28"/>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037D9F"/>
    <w:multiLevelType w:val="hybridMultilevel"/>
    <w:tmpl w:val="32B23F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C96C99"/>
    <w:multiLevelType w:val="multilevel"/>
    <w:tmpl w:val="FFC02300"/>
    <w:lvl w:ilvl="0">
      <w:start w:val="4"/>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9" w15:restartNumberingAfterBreak="0">
    <w:nsid w:val="7D3B0F43"/>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20" w15:restartNumberingAfterBreak="0">
    <w:nsid w:val="7D476B4F"/>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21" w15:restartNumberingAfterBreak="0">
    <w:nsid w:val="7E9F733E"/>
    <w:multiLevelType w:val="hybridMultilevel"/>
    <w:tmpl w:val="AF26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0"/>
  </w:num>
  <w:num w:numId="4">
    <w:abstractNumId w:val="15"/>
  </w:num>
  <w:num w:numId="5">
    <w:abstractNumId w:val="16"/>
  </w:num>
  <w:num w:numId="6">
    <w:abstractNumId w:val="15"/>
  </w:num>
  <w:num w:numId="7">
    <w:abstractNumId w:val="17"/>
  </w:num>
  <w:num w:numId="8">
    <w:abstractNumId w:val="21"/>
  </w:num>
  <w:num w:numId="9">
    <w:abstractNumId w:val="15"/>
  </w:num>
  <w:num w:numId="10">
    <w:abstractNumId w:val="7"/>
  </w:num>
  <w:num w:numId="11">
    <w:abstractNumId w:val="15"/>
  </w:num>
  <w:num w:numId="12">
    <w:abstractNumId w:val="15"/>
  </w:num>
  <w:num w:numId="13">
    <w:abstractNumId w:val="1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6"/>
  </w:num>
  <w:num w:numId="27">
    <w:abstractNumId w:val="0"/>
  </w:num>
  <w:num w:numId="28">
    <w:abstractNumId w:val="8"/>
  </w:num>
  <w:num w:numId="29">
    <w:abstractNumId w:val="12"/>
  </w:num>
  <w:num w:numId="30">
    <w:abstractNumId w:val="13"/>
  </w:num>
  <w:num w:numId="31">
    <w:abstractNumId w:val="19"/>
  </w:num>
  <w:num w:numId="32">
    <w:abstractNumId w:val="3"/>
  </w:num>
  <w:num w:numId="33">
    <w:abstractNumId w:val="20"/>
  </w:num>
  <w:num w:numId="34">
    <w:abstractNumId w:val="14"/>
  </w:num>
  <w:num w:numId="35">
    <w:abstractNumId w:val="9"/>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26F6E"/>
    <w:rsid w:val="000029FC"/>
    <w:rsid w:val="00003713"/>
    <w:rsid w:val="0000685E"/>
    <w:rsid w:val="000171F4"/>
    <w:rsid w:val="00024BF6"/>
    <w:rsid w:val="00025C7D"/>
    <w:rsid w:val="00025E3B"/>
    <w:rsid w:val="00033E64"/>
    <w:rsid w:val="00034562"/>
    <w:rsid w:val="00035023"/>
    <w:rsid w:val="0003532D"/>
    <w:rsid w:val="00040C6C"/>
    <w:rsid w:val="00040D7E"/>
    <w:rsid w:val="00042340"/>
    <w:rsid w:val="00042C79"/>
    <w:rsid w:val="0004339C"/>
    <w:rsid w:val="00043D8C"/>
    <w:rsid w:val="00046DCB"/>
    <w:rsid w:val="000509D9"/>
    <w:rsid w:val="00054EA6"/>
    <w:rsid w:val="00057204"/>
    <w:rsid w:val="00062B70"/>
    <w:rsid w:val="00063F0A"/>
    <w:rsid w:val="0006490B"/>
    <w:rsid w:val="0007593C"/>
    <w:rsid w:val="00075CB0"/>
    <w:rsid w:val="0007747B"/>
    <w:rsid w:val="00082ECB"/>
    <w:rsid w:val="0008767A"/>
    <w:rsid w:val="00090BCF"/>
    <w:rsid w:val="000910A0"/>
    <w:rsid w:val="00091359"/>
    <w:rsid w:val="00091CD3"/>
    <w:rsid w:val="0009408E"/>
    <w:rsid w:val="0009470F"/>
    <w:rsid w:val="00094E6D"/>
    <w:rsid w:val="00096742"/>
    <w:rsid w:val="000A17B4"/>
    <w:rsid w:val="000A1B74"/>
    <w:rsid w:val="000B0CF2"/>
    <w:rsid w:val="000B4611"/>
    <w:rsid w:val="000C1292"/>
    <w:rsid w:val="000C47E7"/>
    <w:rsid w:val="000C51BD"/>
    <w:rsid w:val="000D2C7A"/>
    <w:rsid w:val="000D543E"/>
    <w:rsid w:val="000D7900"/>
    <w:rsid w:val="000E0B14"/>
    <w:rsid w:val="000E10A6"/>
    <w:rsid w:val="000E2276"/>
    <w:rsid w:val="000E2A50"/>
    <w:rsid w:val="000E44C7"/>
    <w:rsid w:val="000E5E80"/>
    <w:rsid w:val="000F01FA"/>
    <w:rsid w:val="000F167F"/>
    <w:rsid w:val="000F197C"/>
    <w:rsid w:val="00100F0B"/>
    <w:rsid w:val="00103578"/>
    <w:rsid w:val="001049DC"/>
    <w:rsid w:val="00111582"/>
    <w:rsid w:val="00111BDF"/>
    <w:rsid w:val="001145D8"/>
    <w:rsid w:val="00115B7E"/>
    <w:rsid w:val="001177C2"/>
    <w:rsid w:val="0012002B"/>
    <w:rsid w:val="00121587"/>
    <w:rsid w:val="00122076"/>
    <w:rsid w:val="0012447C"/>
    <w:rsid w:val="00126156"/>
    <w:rsid w:val="00130FF2"/>
    <w:rsid w:val="00131736"/>
    <w:rsid w:val="0013231C"/>
    <w:rsid w:val="00133C29"/>
    <w:rsid w:val="001348E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7605A"/>
    <w:rsid w:val="00181D2C"/>
    <w:rsid w:val="00183B36"/>
    <w:rsid w:val="001841E2"/>
    <w:rsid w:val="001843DD"/>
    <w:rsid w:val="00186059"/>
    <w:rsid w:val="00191BF6"/>
    <w:rsid w:val="00191EE0"/>
    <w:rsid w:val="00193CF8"/>
    <w:rsid w:val="00197519"/>
    <w:rsid w:val="001A6232"/>
    <w:rsid w:val="001B189F"/>
    <w:rsid w:val="001B48E7"/>
    <w:rsid w:val="001C0172"/>
    <w:rsid w:val="001C1AFB"/>
    <w:rsid w:val="001C4774"/>
    <w:rsid w:val="001C54CC"/>
    <w:rsid w:val="001C6343"/>
    <w:rsid w:val="001D4DF7"/>
    <w:rsid w:val="001D75E2"/>
    <w:rsid w:val="001E1AB4"/>
    <w:rsid w:val="001E7D72"/>
    <w:rsid w:val="001F1183"/>
    <w:rsid w:val="001F58F2"/>
    <w:rsid w:val="001F6ED8"/>
    <w:rsid w:val="001F7405"/>
    <w:rsid w:val="00202FDD"/>
    <w:rsid w:val="00203EB1"/>
    <w:rsid w:val="00204816"/>
    <w:rsid w:val="00206476"/>
    <w:rsid w:val="00206B0F"/>
    <w:rsid w:val="00217305"/>
    <w:rsid w:val="00220DBD"/>
    <w:rsid w:val="00224AF9"/>
    <w:rsid w:val="002264DB"/>
    <w:rsid w:val="00232AE6"/>
    <w:rsid w:val="0023617A"/>
    <w:rsid w:val="00236C8F"/>
    <w:rsid w:val="00237F2F"/>
    <w:rsid w:val="00241215"/>
    <w:rsid w:val="0024567A"/>
    <w:rsid w:val="00250B7C"/>
    <w:rsid w:val="00260A19"/>
    <w:rsid w:val="00261368"/>
    <w:rsid w:val="0026347C"/>
    <w:rsid w:val="00266F02"/>
    <w:rsid w:val="00272A07"/>
    <w:rsid w:val="00280772"/>
    <w:rsid w:val="00286B2F"/>
    <w:rsid w:val="0028712A"/>
    <w:rsid w:val="002874B3"/>
    <w:rsid w:val="0029685D"/>
    <w:rsid w:val="00296AC3"/>
    <w:rsid w:val="002A0521"/>
    <w:rsid w:val="002A1D2C"/>
    <w:rsid w:val="002A63A1"/>
    <w:rsid w:val="002A70FF"/>
    <w:rsid w:val="002B65DE"/>
    <w:rsid w:val="002C0738"/>
    <w:rsid w:val="002C514E"/>
    <w:rsid w:val="002C594C"/>
    <w:rsid w:val="002C6F98"/>
    <w:rsid w:val="002D0398"/>
    <w:rsid w:val="002D08CF"/>
    <w:rsid w:val="002D1A89"/>
    <w:rsid w:val="002D4800"/>
    <w:rsid w:val="002D5026"/>
    <w:rsid w:val="002D526A"/>
    <w:rsid w:val="002E2C49"/>
    <w:rsid w:val="002E3BBA"/>
    <w:rsid w:val="002E6D08"/>
    <w:rsid w:val="002E7BBD"/>
    <w:rsid w:val="002F2ADA"/>
    <w:rsid w:val="002F342E"/>
    <w:rsid w:val="002F56E8"/>
    <w:rsid w:val="002F5887"/>
    <w:rsid w:val="003122A1"/>
    <w:rsid w:val="00313307"/>
    <w:rsid w:val="003156A7"/>
    <w:rsid w:val="00315A5D"/>
    <w:rsid w:val="00316A33"/>
    <w:rsid w:val="003209E4"/>
    <w:rsid w:val="0032102B"/>
    <w:rsid w:val="0032237A"/>
    <w:rsid w:val="00323CCC"/>
    <w:rsid w:val="003240B1"/>
    <w:rsid w:val="003252AC"/>
    <w:rsid w:val="00325565"/>
    <w:rsid w:val="0033389E"/>
    <w:rsid w:val="00333F78"/>
    <w:rsid w:val="003358FF"/>
    <w:rsid w:val="00336148"/>
    <w:rsid w:val="00343C6E"/>
    <w:rsid w:val="00350A55"/>
    <w:rsid w:val="003522F4"/>
    <w:rsid w:val="0035306F"/>
    <w:rsid w:val="00353882"/>
    <w:rsid w:val="003541B8"/>
    <w:rsid w:val="00354F8D"/>
    <w:rsid w:val="003564D9"/>
    <w:rsid w:val="0036298A"/>
    <w:rsid w:val="00364766"/>
    <w:rsid w:val="00364B64"/>
    <w:rsid w:val="00365047"/>
    <w:rsid w:val="00365886"/>
    <w:rsid w:val="003669C5"/>
    <w:rsid w:val="0037059B"/>
    <w:rsid w:val="00373EC6"/>
    <w:rsid w:val="00376A6B"/>
    <w:rsid w:val="00377DF3"/>
    <w:rsid w:val="00386376"/>
    <w:rsid w:val="00391B4A"/>
    <w:rsid w:val="00397807"/>
    <w:rsid w:val="003A3C24"/>
    <w:rsid w:val="003B3D77"/>
    <w:rsid w:val="003C37A7"/>
    <w:rsid w:val="003C4E5F"/>
    <w:rsid w:val="003C6BD8"/>
    <w:rsid w:val="003C6E7B"/>
    <w:rsid w:val="003D161D"/>
    <w:rsid w:val="003D2634"/>
    <w:rsid w:val="003D2D61"/>
    <w:rsid w:val="003D2E96"/>
    <w:rsid w:val="003D6EEC"/>
    <w:rsid w:val="003E1A5D"/>
    <w:rsid w:val="003E3DF4"/>
    <w:rsid w:val="003E490E"/>
    <w:rsid w:val="003F2C04"/>
    <w:rsid w:val="003F3839"/>
    <w:rsid w:val="003F6FE6"/>
    <w:rsid w:val="003F7205"/>
    <w:rsid w:val="004013FE"/>
    <w:rsid w:val="00404D81"/>
    <w:rsid w:val="00406488"/>
    <w:rsid w:val="004066FA"/>
    <w:rsid w:val="004110F7"/>
    <w:rsid w:val="00414243"/>
    <w:rsid w:val="00415D7A"/>
    <w:rsid w:val="00415F71"/>
    <w:rsid w:val="00416B2C"/>
    <w:rsid w:val="004170E9"/>
    <w:rsid w:val="00417C01"/>
    <w:rsid w:val="00420EED"/>
    <w:rsid w:val="0042169E"/>
    <w:rsid w:val="00424205"/>
    <w:rsid w:val="004245A4"/>
    <w:rsid w:val="00425486"/>
    <w:rsid w:val="00430288"/>
    <w:rsid w:val="0043541E"/>
    <w:rsid w:val="004361B9"/>
    <w:rsid w:val="004374D8"/>
    <w:rsid w:val="00437B94"/>
    <w:rsid w:val="00446403"/>
    <w:rsid w:val="00451EF5"/>
    <w:rsid w:val="00454612"/>
    <w:rsid w:val="00454D49"/>
    <w:rsid w:val="00455122"/>
    <w:rsid w:val="00456870"/>
    <w:rsid w:val="00456B25"/>
    <w:rsid w:val="00464C37"/>
    <w:rsid w:val="004652E4"/>
    <w:rsid w:val="00470C11"/>
    <w:rsid w:val="00483719"/>
    <w:rsid w:val="00483C15"/>
    <w:rsid w:val="0048494F"/>
    <w:rsid w:val="00491A0B"/>
    <w:rsid w:val="00492B6A"/>
    <w:rsid w:val="00495A35"/>
    <w:rsid w:val="004A00B4"/>
    <w:rsid w:val="004A4CE5"/>
    <w:rsid w:val="004A78E7"/>
    <w:rsid w:val="004A7F67"/>
    <w:rsid w:val="004B2AAD"/>
    <w:rsid w:val="004B3A37"/>
    <w:rsid w:val="004B433B"/>
    <w:rsid w:val="004B7D01"/>
    <w:rsid w:val="004C1794"/>
    <w:rsid w:val="004C24DF"/>
    <w:rsid w:val="004D008C"/>
    <w:rsid w:val="004D1305"/>
    <w:rsid w:val="004D4136"/>
    <w:rsid w:val="004E2020"/>
    <w:rsid w:val="004E612C"/>
    <w:rsid w:val="004F03F0"/>
    <w:rsid w:val="004F3548"/>
    <w:rsid w:val="004F55BF"/>
    <w:rsid w:val="004F5988"/>
    <w:rsid w:val="00502698"/>
    <w:rsid w:val="005063E8"/>
    <w:rsid w:val="00510F78"/>
    <w:rsid w:val="005128F6"/>
    <w:rsid w:val="00514A20"/>
    <w:rsid w:val="00520860"/>
    <w:rsid w:val="00525B44"/>
    <w:rsid w:val="00526634"/>
    <w:rsid w:val="0052690D"/>
    <w:rsid w:val="00526D36"/>
    <w:rsid w:val="00527188"/>
    <w:rsid w:val="00531764"/>
    <w:rsid w:val="00542112"/>
    <w:rsid w:val="00544915"/>
    <w:rsid w:val="005456EA"/>
    <w:rsid w:val="00546D24"/>
    <w:rsid w:val="00546DB3"/>
    <w:rsid w:val="00550B75"/>
    <w:rsid w:val="00553166"/>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4D4"/>
    <w:rsid w:val="00582D96"/>
    <w:rsid w:val="005856F3"/>
    <w:rsid w:val="005865C1"/>
    <w:rsid w:val="00586DB7"/>
    <w:rsid w:val="0059084A"/>
    <w:rsid w:val="00593D90"/>
    <w:rsid w:val="00595B55"/>
    <w:rsid w:val="00596964"/>
    <w:rsid w:val="005A0623"/>
    <w:rsid w:val="005A2581"/>
    <w:rsid w:val="005A3F4D"/>
    <w:rsid w:val="005A4355"/>
    <w:rsid w:val="005A4E13"/>
    <w:rsid w:val="005A6564"/>
    <w:rsid w:val="005B5C6B"/>
    <w:rsid w:val="005B7B7F"/>
    <w:rsid w:val="005B7C84"/>
    <w:rsid w:val="005C08CD"/>
    <w:rsid w:val="005C1657"/>
    <w:rsid w:val="005C1DC6"/>
    <w:rsid w:val="005C3D2D"/>
    <w:rsid w:val="005C4595"/>
    <w:rsid w:val="005D49E8"/>
    <w:rsid w:val="005D4C83"/>
    <w:rsid w:val="005D78B5"/>
    <w:rsid w:val="005E195A"/>
    <w:rsid w:val="005E2A05"/>
    <w:rsid w:val="005E3371"/>
    <w:rsid w:val="005E6759"/>
    <w:rsid w:val="005E6B0F"/>
    <w:rsid w:val="005F0458"/>
    <w:rsid w:val="005F1BE0"/>
    <w:rsid w:val="005F487B"/>
    <w:rsid w:val="005F561C"/>
    <w:rsid w:val="005F5A24"/>
    <w:rsid w:val="00601FC1"/>
    <w:rsid w:val="0060273F"/>
    <w:rsid w:val="00602DE0"/>
    <w:rsid w:val="00604EA3"/>
    <w:rsid w:val="00606048"/>
    <w:rsid w:val="006060B8"/>
    <w:rsid w:val="00614035"/>
    <w:rsid w:val="00614140"/>
    <w:rsid w:val="0061607E"/>
    <w:rsid w:val="00621B10"/>
    <w:rsid w:val="006246F3"/>
    <w:rsid w:val="006247A9"/>
    <w:rsid w:val="00624E0B"/>
    <w:rsid w:val="00624E63"/>
    <w:rsid w:val="006262D2"/>
    <w:rsid w:val="00626497"/>
    <w:rsid w:val="00627762"/>
    <w:rsid w:val="006279D0"/>
    <w:rsid w:val="006334F3"/>
    <w:rsid w:val="00633AB8"/>
    <w:rsid w:val="00633E74"/>
    <w:rsid w:val="00641FDD"/>
    <w:rsid w:val="00645302"/>
    <w:rsid w:val="00645797"/>
    <w:rsid w:val="00646367"/>
    <w:rsid w:val="00646A80"/>
    <w:rsid w:val="0064778C"/>
    <w:rsid w:val="00652467"/>
    <w:rsid w:val="00655906"/>
    <w:rsid w:val="00657709"/>
    <w:rsid w:val="006605C6"/>
    <w:rsid w:val="00662945"/>
    <w:rsid w:val="0066514A"/>
    <w:rsid w:val="0066634E"/>
    <w:rsid w:val="00671760"/>
    <w:rsid w:val="006717CD"/>
    <w:rsid w:val="00674A5D"/>
    <w:rsid w:val="006767FA"/>
    <w:rsid w:val="006815FF"/>
    <w:rsid w:val="00681D40"/>
    <w:rsid w:val="00682978"/>
    <w:rsid w:val="006860FF"/>
    <w:rsid w:val="0068751B"/>
    <w:rsid w:val="00687714"/>
    <w:rsid w:val="0069157B"/>
    <w:rsid w:val="00691604"/>
    <w:rsid w:val="006931CA"/>
    <w:rsid w:val="006A5A53"/>
    <w:rsid w:val="006B3471"/>
    <w:rsid w:val="006B5995"/>
    <w:rsid w:val="006B59C1"/>
    <w:rsid w:val="006C37A7"/>
    <w:rsid w:val="006C42DE"/>
    <w:rsid w:val="006C4371"/>
    <w:rsid w:val="006C46B3"/>
    <w:rsid w:val="006C54E8"/>
    <w:rsid w:val="006D00F6"/>
    <w:rsid w:val="006D05D9"/>
    <w:rsid w:val="006D0D6F"/>
    <w:rsid w:val="006D1BE5"/>
    <w:rsid w:val="006D3049"/>
    <w:rsid w:val="006D4937"/>
    <w:rsid w:val="006D5B3F"/>
    <w:rsid w:val="006E0FCB"/>
    <w:rsid w:val="006E39E7"/>
    <w:rsid w:val="006E70BA"/>
    <w:rsid w:val="006E736D"/>
    <w:rsid w:val="006F06B4"/>
    <w:rsid w:val="006F10AF"/>
    <w:rsid w:val="006F1B55"/>
    <w:rsid w:val="007035B6"/>
    <w:rsid w:val="0070437D"/>
    <w:rsid w:val="0070612B"/>
    <w:rsid w:val="00710978"/>
    <w:rsid w:val="00714CB9"/>
    <w:rsid w:val="007164C9"/>
    <w:rsid w:val="00716F9C"/>
    <w:rsid w:val="00720611"/>
    <w:rsid w:val="00723050"/>
    <w:rsid w:val="007233C4"/>
    <w:rsid w:val="007307B7"/>
    <w:rsid w:val="00730CB4"/>
    <w:rsid w:val="0073107C"/>
    <w:rsid w:val="00741293"/>
    <w:rsid w:val="007414B4"/>
    <w:rsid w:val="00742BD0"/>
    <w:rsid w:val="00743132"/>
    <w:rsid w:val="00745A57"/>
    <w:rsid w:val="007476B6"/>
    <w:rsid w:val="0075041A"/>
    <w:rsid w:val="00751B92"/>
    <w:rsid w:val="007543B0"/>
    <w:rsid w:val="007605EB"/>
    <w:rsid w:val="00762383"/>
    <w:rsid w:val="007654F1"/>
    <w:rsid w:val="00766ED0"/>
    <w:rsid w:val="00770422"/>
    <w:rsid w:val="00770F63"/>
    <w:rsid w:val="0077152B"/>
    <w:rsid w:val="007742AF"/>
    <w:rsid w:val="007761BA"/>
    <w:rsid w:val="00776B8A"/>
    <w:rsid w:val="00777491"/>
    <w:rsid w:val="00777702"/>
    <w:rsid w:val="00782559"/>
    <w:rsid w:val="0078682C"/>
    <w:rsid w:val="00792089"/>
    <w:rsid w:val="00792D06"/>
    <w:rsid w:val="007958F5"/>
    <w:rsid w:val="00797198"/>
    <w:rsid w:val="007A27E4"/>
    <w:rsid w:val="007A76D8"/>
    <w:rsid w:val="007B0E9C"/>
    <w:rsid w:val="007B2499"/>
    <w:rsid w:val="007B7FCB"/>
    <w:rsid w:val="007C0728"/>
    <w:rsid w:val="007C2083"/>
    <w:rsid w:val="007C24B5"/>
    <w:rsid w:val="007D0938"/>
    <w:rsid w:val="007E37DD"/>
    <w:rsid w:val="007E3FE8"/>
    <w:rsid w:val="007E4907"/>
    <w:rsid w:val="007E4A82"/>
    <w:rsid w:val="007F561C"/>
    <w:rsid w:val="007F7F7C"/>
    <w:rsid w:val="008004F8"/>
    <w:rsid w:val="008010DE"/>
    <w:rsid w:val="0080357B"/>
    <w:rsid w:val="008036D1"/>
    <w:rsid w:val="00804D2F"/>
    <w:rsid w:val="00805CF8"/>
    <w:rsid w:val="00816833"/>
    <w:rsid w:val="008249E2"/>
    <w:rsid w:val="00824FBA"/>
    <w:rsid w:val="0082701C"/>
    <w:rsid w:val="0083054C"/>
    <w:rsid w:val="00834523"/>
    <w:rsid w:val="00835894"/>
    <w:rsid w:val="0084159F"/>
    <w:rsid w:val="008419F1"/>
    <w:rsid w:val="00843C1A"/>
    <w:rsid w:val="00843FA9"/>
    <w:rsid w:val="00844007"/>
    <w:rsid w:val="0084658A"/>
    <w:rsid w:val="00851A1E"/>
    <w:rsid w:val="00853967"/>
    <w:rsid w:val="00853DEF"/>
    <w:rsid w:val="00855037"/>
    <w:rsid w:val="00855791"/>
    <w:rsid w:val="008569E6"/>
    <w:rsid w:val="00856E94"/>
    <w:rsid w:val="00860395"/>
    <w:rsid w:val="008604A7"/>
    <w:rsid w:val="00862463"/>
    <w:rsid w:val="008628A4"/>
    <w:rsid w:val="00866364"/>
    <w:rsid w:val="00870A87"/>
    <w:rsid w:val="008723CF"/>
    <w:rsid w:val="00877391"/>
    <w:rsid w:val="00880C65"/>
    <w:rsid w:val="0088364B"/>
    <w:rsid w:val="00883987"/>
    <w:rsid w:val="008865B0"/>
    <w:rsid w:val="00886D26"/>
    <w:rsid w:val="00891CF5"/>
    <w:rsid w:val="00894360"/>
    <w:rsid w:val="008945FA"/>
    <w:rsid w:val="00895CC4"/>
    <w:rsid w:val="008A0723"/>
    <w:rsid w:val="008A6EAC"/>
    <w:rsid w:val="008B2400"/>
    <w:rsid w:val="008B5A9A"/>
    <w:rsid w:val="008B7FAC"/>
    <w:rsid w:val="008C0A06"/>
    <w:rsid w:val="008C33F9"/>
    <w:rsid w:val="008C38BB"/>
    <w:rsid w:val="008C605F"/>
    <w:rsid w:val="008C61A1"/>
    <w:rsid w:val="008C66AE"/>
    <w:rsid w:val="008D7F41"/>
    <w:rsid w:val="008E197F"/>
    <w:rsid w:val="008E4E58"/>
    <w:rsid w:val="008E6EAF"/>
    <w:rsid w:val="008E7C72"/>
    <w:rsid w:val="008F2719"/>
    <w:rsid w:val="008F600C"/>
    <w:rsid w:val="008F695D"/>
    <w:rsid w:val="008F72F6"/>
    <w:rsid w:val="0090098E"/>
    <w:rsid w:val="00901475"/>
    <w:rsid w:val="00911F00"/>
    <w:rsid w:val="00915A23"/>
    <w:rsid w:val="00916283"/>
    <w:rsid w:val="00916460"/>
    <w:rsid w:val="00920511"/>
    <w:rsid w:val="00922678"/>
    <w:rsid w:val="00922FFA"/>
    <w:rsid w:val="009259DE"/>
    <w:rsid w:val="00931C64"/>
    <w:rsid w:val="009346F1"/>
    <w:rsid w:val="00934E2D"/>
    <w:rsid w:val="0094258E"/>
    <w:rsid w:val="00943646"/>
    <w:rsid w:val="00946A1D"/>
    <w:rsid w:val="00946C4D"/>
    <w:rsid w:val="009520B9"/>
    <w:rsid w:val="00954F4B"/>
    <w:rsid w:val="009568AB"/>
    <w:rsid w:val="0096003E"/>
    <w:rsid w:val="00960E7F"/>
    <w:rsid w:val="009610F1"/>
    <w:rsid w:val="00961D1F"/>
    <w:rsid w:val="00962411"/>
    <w:rsid w:val="00962A9E"/>
    <w:rsid w:val="0096402B"/>
    <w:rsid w:val="00964D78"/>
    <w:rsid w:val="00965249"/>
    <w:rsid w:val="00966A02"/>
    <w:rsid w:val="00974615"/>
    <w:rsid w:val="00990DBC"/>
    <w:rsid w:val="00993575"/>
    <w:rsid w:val="00993753"/>
    <w:rsid w:val="00995BAA"/>
    <w:rsid w:val="00997A0D"/>
    <w:rsid w:val="009A13EA"/>
    <w:rsid w:val="009A2FA3"/>
    <w:rsid w:val="009A35B0"/>
    <w:rsid w:val="009A435F"/>
    <w:rsid w:val="009A5FA5"/>
    <w:rsid w:val="009B0759"/>
    <w:rsid w:val="009B1628"/>
    <w:rsid w:val="009B2A9E"/>
    <w:rsid w:val="009B40DF"/>
    <w:rsid w:val="009B6190"/>
    <w:rsid w:val="009B6CE7"/>
    <w:rsid w:val="009B6E4B"/>
    <w:rsid w:val="009C31D2"/>
    <w:rsid w:val="009C6E0B"/>
    <w:rsid w:val="009D2B60"/>
    <w:rsid w:val="009D495F"/>
    <w:rsid w:val="009D54AD"/>
    <w:rsid w:val="009D6220"/>
    <w:rsid w:val="009D7AEE"/>
    <w:rsid w:val="009E01F0"/>
    <w:rsid w:val="009E088F"/>
    <w:rsid w:val="009E37E3"/>
    <w:rsid w:val="009E3A85"/>
    <w:rsid w:val="009E3D0E"/>
    <w:rsid w:val="009E5B7A"/>
    <w:rsid w:val="009F5140"/>
    <w:rsid w:val="009F5618"/>
    <w:rsid w:val="00A019B7"/>
    <w:rsid w:val="00A03411"/>
    <w:rsid w:val="00A0343D"/>
    <w:rsid w:val="00A07250"/>
    <w:rsid w:val="00A111C1"/>
    <w:rsid w:val="00A12621"/>
    <w:rsid w:val="00A13EB1"/>
    <w:rsid w:val="00A1616E"/>
    <w:rsid w:val="00A20527"/>
    <w:rsid w:val="00A22348"/>
    <w:rsid w:val="00A26F6E"/>
    <w:rsid w:val="00A271C1"/>
    <w:rsid w:val="00A306D1"/>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DFF"/>
    <w:rsid w:val="00AA5A72"/>
    <w:rsid w:val="00AA746D"/>
    <w:rsid w:val="00AB1286"/>
    <w:rsid w:val="00AB2810"/>
    <w:rsid w:val="00AB4232"/>
    <w:rsid w:val="00AB445F"/>
    <w:rsid w:val="00AB5A84"/>
    <w:rsid w:val="00AC13D6"/>
    <w:rsid w:val="00AC1BAC"/>
    <w:rsid w:val="00AC252D"/>
    <w:rsid w:val="00AC3213"/>
    <w:rsid w:val="00AC34C5"/>
    <w:rsid w:val="00AD2C75"/>
    <w:rsid w:val="00AE1614"/>
    <w:rsid w:val="00AE48A4"/>
    <w:rsid w:val="00AE5F48"/>
    <w:rsid w:val="00AF0A63"/>
    <w:rsid w:val="00AF1443"/>
    <w:rsid w:val="00AF42D3"/>
    <w:rsid w:val="00AF4697"/>
    <w:rsid w:val="00AF4E7E"/>
    <w:rsid w:val="00AF63D3"/>
    <w:rsid w:val="00B00824"/>
    <w:rsid w:val="00B04795"/>
    <w:rsid w:val="00B10483"/>
    <w:rsid w:val="00B1173B"/>
    <w:rsid w:val="00B1364F"/>
    <w:rsid w:val="00B13C50"/>
    <w:rsid w:val="00B14E26"/>
    <w:rsid w:val="00B15623"/>
    <w:rsid w:val="00B22DAB"/>
    <w:rsid w:val="00B25C53"/>
    <w:rsid w:val="00B312CD"/>
    <w:rsid w:val="00B31C15"/>
    <w:rsid w:val="00B32929"/>
    <w:rsid w:val="00B35B73"/>
    <w:rsid w:val="00B3760F"/>
    <w:rsid w:val="00B41056"/>
    <w:rsid w:val="00B42374"/>
    <w:rsid w:val="00B43EC6"/>
    <w:rsid w:val="00B44EB7"/>
    <w:rsid w:val="00B45971"/>
    <w:rsid w:val="00B46725"/>
    <w:rsid w:val="00B46CB3"/>
    <w:rsid w:val="00B5320B"/>
    <w:rsid w:val="00B55029"/>
    <w:rsid w:val="00B60D5F"/>
    <w:rsid w:val="00B65FBA"/>
    <w:rsid w:val="00B719F3"/>
    <w:rsid w:val="00B7465A"/>
    <w:rsid w:val="00B77E04"/>
    <w:rsid w:val="00B82836"/>
    <w:rsid w:val="00B829B6"/>
    <w:rsid w:val="00B84235"/>
    <w:rsid w:val="00B8515D"/>
    <w:rsid w:val="00B93813"/>
    <w:rsid w:val="00B93944"/>
    <w:rsid w:val="00B9573F"/>
    <w:rsid w:val="00B96672"/>
    <w:rsid w:val="00BA66C4"/>
    <w:rsid w:val="00BA793E"/>
    <w:rsid w:val="00BB2322"/>
    <w:rsid w:val="00BB2632"/>
    <w:rsid w:val="00BB41CC"/>
    <w:rsid w:val="00BB4F16"/>
    <w:rsid w:val="00BB57CA"/>
    <w:rsid w:val="00BB6E3C"/>
    <w:rsid w:val="00BB6F48"/>
    <w:rsid w:val="00BB71BC"/>
    <w:rsid w:val="00BC15FD"/>
    <w:rsid w:val="00BC5202"/>
    <w:rsid w:val="00BC75A6"/>
    <w:rsid w:val="00BC7DC3"/>
    <w:rsid w:val="00BD3E76"/>
    <w:rsid w:val="00BD525B"/>
    <w:rsid w:val="00BD7B20"/>
    <w:rsid w:val="00BE09B0"/>
    <w:rsid w:val="00BE0DFF"/>
    <w:rsid w:val="00BE7C00"/>
    <w:rsid w:val="00BF0EFE"/>
    <w:rsid w:val="00BF4608"/>
    <w:rsid w:val="00BF4E0A"/>
    <w:rsid w:val="00BF5BD3"/>
    <w:rsid w:val="00BF65B2"/>
    <w:rsid w:val="00BF67D4"/>
    <w:rsid w:val="00C03654"/>
    <w:rsid w:val="00C03DE9"/>
    <w:rsid w:val="00C11CF1"/>
    <w:rsid w:val="00C1555E"/>
    <w:rsid w:val="00C22CEA"/>
    <w:rsid w:val="00C244DA"/>
    <w:rsid w:val="00C24DE1"/>
    <w:rsid w:val="00C27B67"/>
    <w:rsid w:val="00C32F24"/>
    <w:rsid w:val="00C36103"/>
    <w:rsid w:val="00C36796"/>
    <w:rsid w:val="00C368B5"/>
    <w:rsid w:val="00C36D27"/>
    <w:rsid w:val="00C37293"/>
    <w:rsid w:val="00C37D9B"/>
    <w:rsid w:val="00C400F1"/>
    <w:rsid w:val="00C4569E"/>
    <w:rsid w:val="00C45930"/>
    <w:rsid w:val="00C47737"/>
    <w:rsid w:val="00C52F65"/>
    <w:rsid w:val="00C570DD"/>
    <w:rsid w:val="00C604B4"/>
    <w:rsid w:val="00C60BAD"/>
    <w:rsid w:val="00C62603"/>
    <w:rsid w:val="00C64477"/>
    <w:rsid w:val="00C67E7E"/>
    <w:rsid w:val="00C70965"/>
    <w:rsid w:val="00C70D6D"/>
    <w:rsid w:val="00C71AA5"/>
    <w:rsid w:val="00C729FE"/>
    <w:rsid w:val="00C76F60"/>
    <w:rsid w:val="00C80D38"/>
    <w:rsid w:val="00C82150"/>
    <w:rsid w:val="00C8569E"/>
    <w:rsid w:val="00C876B2"/>
    <w:rsid w:val="00C909FA"/>
    <w:rsid w:val="00C96CF9"/>
    <w:rsid w:val="00C9725C"/>
    <w:rsid w:val="00CA055F"/>
    <w:rsid w:val="00CA73A1"/>
    <w:rsid w:val="00CB1D77"/>
    <w:rsid w:val="00CB2EE8"/>
    <w:rsid w:val="00CB46CE"/>
    <w:rsid w:val="00CB4848"/>
    <w:rsid w:val="00CB4854"/>
    <w:rsid w:val="00CB7582"/>
    <w:rsid w:val="00CC3F9B"/>
    <w:rsid w:val="00CC4E42"/>
    <w:rsid w:val="00CC66BD"/>
    <w:rsid w:val="00CC67B9"/>
    <w:rsid w:val="00CC6F07"/>
    <w:rsid w:val="00CC74FD"/>
    <w:rsid w:val="00CD049C"/>
    <w:rsid w:val="00CD2120"/>
    <w:rsid w:val="00CD40F4"/>
    <w:rsid w:val="00CD53A5"/>
    <w:rsid w:val="00CE0559"/>
    <w:rsid w:val="00CE10F7"/>
    <w:rsid w:val="00CE1DB8"/>
    <w:rsid w:val="00CE1FFA"/>
    <w:rsid w:val="00CE44D3"/>
    <w:rsid w:val="00CE4B70"/>
    <w:rsid w:val="00CE604A"/>
    <w:rsid w:val="00CF172C"/>
    <w:rsid w:val="00CF1CA4"/>
    <w:rsid w:val="00D00C59"/>
    <w:rsid w:val="00D012DF"/>
    <w:rsid w:val="00D02408"/>
    <w:rsid w:val="00D062E1"/>
    <w:rsid w:val="00D10A8A"/>
    <w:rsid w:val="00D13E41"/>
    <w:rsid w:val="00D15CCF"/>
    <w:rsid w:val="00D16A13"/>
    <w:rsid w:val="00D26704"/>
    <w:rsid w:val="00D317C6"/>
    <w:rsid w:val="00D31EA3"/>
    <w:rsid w:val="00D32B61"/>
    <w:rsid w:val="00D335E6"/>
    <w:rsid w:val="00D40DD1"/>
    <w:rsid w:val="00D44264"/>
    <w:rsid w:val="00D44828"/>
    <w:rsid w:val="00D47482"/>
    <w:rsid w:val="00D50567"/>
    <w:rsid w:val="00D52EA1"/>
    <w:rsid w:val="00D55EA1"/>
    <w:rsid w:val="00D60705"/>
    <w:rsid w:val="00D62FEB"/>
    <w:rsid w:val="00D65FFC"/>
    <w:rsid w:val="00D662EB"/>
    <w:rsid w:val="00D66BD9"/>
    <w:rsid w:val="00D7003C"/>
    <w:rsid w:val="00D70834"/>
    <w:rsid w:val="00D7176F"/>
    <w:rsid w:val="00D72145"/>
    <w:rsid w:val="00D73283"/>
    <w:rsid w:val="00D7683D"/>
    <w:rsid w:val="00D80531"/>
    <w:rsid w:val="00D870F1"/>
    <w:rsid w:val="00D922D4"/>
    <w:rsid w:val="00D94731"/>
    <w:rsid w:val="00D94B0F"/>
    <w:rsid w:val="00D94DB7"/>
    <w:rsid w:val="00D97499"/>
    <w:rsid w:val="00DA1FDA"/>
    <w:rsid w:val="00DA27CC"/>
    <w:rsid w:val="00DA5146"/>
    <w:rsid w:val="00DA5363"/>
    <w:rsid w:val="00DA73DE"/>
    <w:rsid w:val="00DB46B5"/>
    <w:rsid w:val="00DB584B"/>
    <w:rsid w:val="00DB5B28"/>
    <w:rsid w:val="00DB708A"/>
    <w:rsid w:val="00DC064B"/>
    <w:rsid w:val="00DC0824"/>
    <w:rsid w:val="00DC4FD4"/>
    <w:rsid w:val="00DD133F"/>
    <w:rsid w:val="00DD31A6"/>
    <w:rsid w:val="00DD39CF"/>
    <w:rsid w:val="00DE7E00"/>
    <w:rsid w:val="00DF391B"/>
    <w:rsid w:val="00DF39BE"/>
    <w:rsid w:val="00DF50DD"/>
    <w:rsid w:val="00DF6177"/>
    <w:rsid w:val="00DF6997"/>
    <w:rsid w:val="00E017B6"/>
    <w:rsid w:val="00E03434"/>
    <w:rsid w:val="00E12A0C"/>
    <w:rsid w:val="00E12F18"/>
    <w:rsid w:val="00E14D3A"/>
    <w:rsid w:val="00E24A5C"/>
    <w:rsid w:val="00E3178A"/>
    <w:rsid w:val="00E40A2F"/>
    <w:rsid w:val="00E4207E"/>
    <w:rsid w:val="00E51F12"/>
    <w:rsid w:val="00E534FB"/>
    <w:rsid w:val="00E55E4C"/>
    <w:rsid w:val="00E57262"/>
    <w:rsid w:val="00E6401C"/>
    <w:rsid w:val="00E657A0"/>
    <w:rsid w:val="00E702FF"/>
    <w:rsid w:val="00E7090B"/>
    <w:rsid w:val="00E75C76"/>
    <w:rsid w:val="00E7736B"/>
    <w:rsid w:val="00E83085"/>
    <w:rsid w:val="00E845A6"/>
    <w:rsid w:val="00E84EC8"/>
    <w:rsid w:val="00E87D0A"/>
    <w:rsid w:val="00E907AA"/>
    <w:rsid w:val="00E9357A"/>
    <w:rsid w:val="00EA2A0B"/>
    <w:rsid w:val="00EA2C6D"/>
    <w:rsid w:val="00EA67F3"/>
    <w:rsid w:val="00EA6B48"/>
    <w:rsid w:val="00EA6EEC"/>
    <w:rsid w:val="00EA7C7B"/>
    <w:rsid w:val="00EB15B5"/>
    <w:rsid w:val="00EB22F4"/>
    <w:rsid w:val="00EB248B"/>
    <w:rsid w:val="00EC6148"/>
    <w:rsid w:val="00EC7FD4"/>
    <w:rsid w:val="00ED2661"/>
    <w:rsid w:val="00ED39D9"/>
    <w:rsid w:val="00ED4455"/>
    <w:rsid w:val="00ED7CA3"/>
    <w:rsid w:val="00EE352C"/>
    <w:rsid w:val="00EE357E"/>
    <w:rsid w:val="00EE4156"/>
    <w:rsid w:val="00EF0539"/>
    <w:rsid w:val="00F0254B"/>
    <w:rsid w:val="00F0362B"/>
    <w:rsid w:val="00F06790"/>
    <w:rsid w:val="00F0783F"/>
    <w:rsid w:val="00F1052A"/>
    <w:rsid w:val="00F20647"/>
    <w:rsid w:val="00F27208"/>
    <w:rsid w:val="00F27337"/>
    <w:rsid w:val="00F30868"/>
    <w:rsid w:val="00F3155A"/>
    <w:rsid w:val="00F359F4"/>
    <w:rsid w:val="00F44356"/>
    <w:rsid w:val="00F47E78"/>
    <w:rsid w:val="00F50692"/>
    <w:rsid w:val="00F55394"/>
    <w:rsid w:val="00F5693B"/>
    <w:rsid w:val="00F615E8"/>
    <w:rsid w:val="00F70A7E"/>
    <w:rsid w:val="00F7624B"/>
    <w:rsid w:val="00F76707"/>
    <w:rsid w:val="00F8023F"/>
    <w:rsid w:val="00F83E7F"/>
    <w:rsid w:val="00F86588"/>
    <w:rsid w:val="00F90B15"/>
    <w:rsid w:val="00F9743E"/>
    <w:rsid w:val="00FA27B8"/>
    <w:rsid w:val="00FA2ED1"/>
    <w:rsid w:val="00FA581E"/>
    <w:rsid w:val="00FA71B9"/>
    <w:rsid w:val="00FB3830"/>
    <w:rsid w:val="00FB3C59"/>
    <w:rsid w:val="00FB5366"/>
    <w:rsid w:val="00FB6D7C"/>
    <w:rsid w:val="00FC01D0"/>
    <w:rsid w:val="00FC42AD"/>
    <w:rsid w:val="00FC4300"/>
    <w:rsid w:val="00FC5F14"/>
    <w:rsid w:val="00FD1E56"/>
    <w:rsid w:val="00FD3228"/>
    <w:rsid w:val="00FE0306"/>
    <w:rsid w:val="00FE29A4"/>
    <w:rsid w:val="00FE3A62"/>
    <w:rsid w:val="00FF4014"/>
    <w:rsid w:val="00FF5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770C46-9AD6-4151-877F-77CBEAFBA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D1F"/>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AC34C5"/>
    <w:pPr>
      <w:keepNext/>
      <w:keepLines/>
      <w:numPr>
        <w:numId w:val="17"/>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A26F6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A26F6E"/>
    <w:rPr>
      <w:sz w:val="18"/>
      <w:szCs w:val="18"/>
    </w:rPr>
  </w:style>
  <w:style w:type="paragraph" w:styleId="a4">
    <w:name w:val="footer"/>
    <w:basedOn w:val="a"/>
    <w:link w:val="Char0"/>
    <w:uiPriority w:val="99"/>
    <w:unhideWhenUsed/>
    <w:rsid w:val="00A26F6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F6E"/>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C34C5"/>
    <w:rPr>
      <w:b/>
      <w:bCs/>
      <w:kern w:val="44"/>
      <w:sz w:val="44"/>
      <w:szCs w:val="44"/>
    </w:rPr>
  </w:style>
  <w:style w:type="paragraph" w:styleId="a5">
    <w:name w:val="Document Map"/>
    <w:basedOn w:val="a"/>
    <w:link w:val="Char1"/>
    <w:uiPriority w:val="99"/>
    <w:semiHidden/>
    <w:unhideWhenUsed/>
    <w:rsid w:val="00AC34C5"/>
    <w:rPr>
      <w:rFonts w:ascii="宋体" w:eastAsia="宋体"/>
      <w:sz w:val="18"/>
      <w:szCs w:val="18"/>
    </w:rPr>
  </w:style>
  <w:style w:type="character" w:customStyle="1" w:styleId="Char1">
    <w:name w:val="文档结构图 Char"/>
    <w:basedOn w:val="a0"/>
    <w:link w:val="a5"/>
    <w:uiPriority w:val="99"/>
    <w:semiHidden/>
    <w:rsid w:val="00AC34C5"/>
    <w:rPr>
      <w:rFonts w:ascii="宋体" w:eastAsia="宋体"/>
      <w:sz w:val="18"/>
      <w:szCs w:val="18"/>
    </w:rPr>
  </w:style>
  <w:style w:type="paragraph" w:styleId="a6">
    <w:name w:val="List Paragraph"/>
    <w:basedOn w:val="a"/>
    <w:uiPriority w:val="34"/>
    <w:qFormat/>
    <w:rsid w:val="00AC252D"/>
    <w:pPr>
      <w:ind w:firstLineChars="200" w:firstLine="420"/>
    </w:pPr>
  </w:style>
  <w:style w:type="table" w:styleId="a7">
    <w:name w:val="Table Grid"/>
    <w:basedOn w:val="a1"/>
    <w:uiPriority w:val="59"/>
    <w:rsid w:val="00542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2"/>
    <w:uiPriority w:val="99"/>
    <w:semiHidden/>
    <w:unhideWhenUsed/>
    <w:rsid w:val="00ED4455"/>
    <w:rPr>
      <w:sz w:val="18"/>
      <w:szCs w:val="18"/>
    </w:rPr>
  </w:style>
  <w:style w:type="character" w:customStyle="1" w:styleId="Char2">
    <w:name w:val="批注框文本 Char"/>
    <w:basedOn w:val="a0"/>
    <w:link w:val="a8"/>
    <w:uiPriority w:val="99"/>
    <w:semiHidden/>
    <w:rsid w:val="00ED4455"/>
    <w:rPr>
      <w:sz w:val="18"/>
      <w:szCs w:val="18"/>
    </w:rPr>
  </w:style>
  <w:style w:type="character" w:styleId="a9">
    <w:name w:val="annotation reference"/>
    <w:basedOn w:val="a0"/>
    <w:uiPriority w:val="99"/>
    <w:semiHidden/>
    <w:unhideWhenUsed/>
    <w:rsid w:val="007C2083"/>
    <w:rPr>
      <w:sz w:val="21"/>
      <w:szCs w:val="21"/>
    </w:rPr>
  </w:style>
  <w:style w:type="paragraph" w:styleId="aa">
    <w:name w:val="annotation text"/>
    <w:basedOn w:val="a"/>
    <w:link w:val="Char3"/>
    <w:uiPriority w:val="99"/>
    <w:semiHidden/>
    <w:unhideWhenUsed/>
    <w:rsid w:val="007C2083"/>
    <w:pPr>
      <w:jc w:val="left"/>
    </w:pPr>
  </w:style>
  <w:style w:type="character" w:customStyle="1" w:styleId="Char3">
    <w:name w:val="批注文字 Char"/>
    <w:basedOn w:val="a0"/>
    <w:link w:val="aa"/>
    <w:uiPriority w:val="99"/>
    <w:semiHidden/>
    <w:rsid w:val="007C2083"/>
  </w:style>
  <w:style w:type="paragraph" w:styleId="ab">
    <w:name w:val="annotation subject"/>
    <w:basedOn w:val="aa"/>
    <w:next w:val="aa"/>
    <w:link w:val="Char4"/>
    <w:uiPriority w:val="99"/>
    <w:semiHidden/>
    <w:unhideWhenUsed/>
    <w:rsid w:val="007C2083"/>
    <w:rPr>
      <w:b/>
      <w:bCs/>
    </w:rPr>
  </w:style>
  <w:style w:type="character" w:customStyle="1" w:styleId="Char4">
    <w:name w:val="批注主题 Char"/>
    <w:basedOn w:val="Char3"/>
    <w:link w:val="ab"/>
    <w:uiPriority w:val="99"/>
    <w:semiHidden/>
    <w:rsid w:val="007C2083"/>
    <w:rPr>
      <w:b/>
      <w:bCs/>
    </w:rPr>
  </w:style>
  <w:style w:type="paragraph" w:customStyle="1" w:styleId="2">
    <w:name w:val="正文（首行缩进2字符）"/>
    <w:basedOn w:val="a"/>
    <w:link w:val="2Char"/>
    <w:rsid w:val="002D1A89"/>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rsid w:val="002D1A89"/>
    <w:rPr>
      <w:rFonts w:ascii="Times New Roman" w:eastAsia="宋体" w:hAnsi="Times New Roman" w:cs="Times New Roman"/>
      <w:sz w:val="24"/>
    </w:rPr>
  </w:style>
  <w:style w:type="paragraph" w:customStyle="1" w:styleId="TAL">
    <w:name w:val="TAL"/>
    <w:basedOn w:val="a"/>
    <w:rsid w:val="009B6E4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NF">
    <w:name w:val="NF"/>
    <w:basedOn w:val="a"/>
    <w:rsid w:val="009B6E4B"/>
    <w:pPr>
      <w:keepNext/>
      <w:keepLines/>
      <w:widowControl/>
      <w:overflowPunct w:val="0"/>
      <w:autoSpaceDE w:val="0"/>
      <w:autoSpaceDN w:val="0"/>
      <w:adjustRightInd w:val="0"/>
      <w:ind w:left="1135" w:hanging="851"/>
      <w:jc w:val="left"/>
      <w:textAlignment w:val="baseline"/>
    </w:pPr>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10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86D98-EB83-4A79-AA24-1AD5D745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8</Pages>
  <Words>2397</Words>
  <Characters>13664</Characters>
  <Application>Microsoft Office Word</Application>
  <DocSecurity>0</DocSecurity>
  <Lines>113</Lines>
  <Paragraphs>32</Paragraphs>
  <ScaleCrop>false</ScaleCrop>
  <Company>Co</Company>
  <LinksUpToDate>false</LinksUpToDate>
  <CharactersWithSpaces>16029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孙鹏</cp:lastModifiedBy>
  <cp:revision>29</cp:revision>
  <dcterms:created xsi:type="dcterms:W3CDTF">2016-01-15T07:29:00Z</dcterms:created>
  <dcterms:modified xsi:type="dcterms:W3CDTF">2016-05-13T14:37:00Z</dcterms:modified>
</cp:coreProperties>
</file>